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32"/>
        </w:rPr>
      </w:pPr>
      <w:r>
        <w:rPr>
          <w:rFonts w:hint="eastAsia" w:ascii="方正小标宋简体" w:hAnsi="方正小标宋简体" w:eastAsia="方正小标宋简体" w:cs="方正小标宋简体"/>
          <w:sz w:val="32"/>
          <w:szCs w:val="32"/>
          <w:lang w:val="en-US" w:eastAsia="zh-CN"/>
        </w:rPr>
        <w:t>基层工会组建（换届）的一般程序</w:t>
      </w:r>
    </w:p>
    <w:p>
      <w:pPr>
        <w:spacing w:line="200" w:lineRule="exact"/>
        <w:rPr>
          <w:rFonts w:ascii="方正宋黑简体" w:eastAsia="方正宋黑简体"/>
          <w:sz w:val="44"/>
          <w:szCs w:val="44"/>
          <w:cs/>
        </w:rPr>
      </w:pPr>
      <w:r>
        <w:rPr>
          <w:rFonts w:ascii="Times New Roman" w:hAnsi="Times New Roman" w:eastAsia="宋体" w:cs="Times New Roman"/>
          <w:kern w:val="2"/>
          <w:sz w:val="21"/>
          <w:szCs w:val="24"/>
          <w:lang w:val="en-US" w:eastAsia="zh-CN" w:bidi="ar-SA"/>
        </w:rPr>
        <w:pict>
          <v:rect id="矩形 45" o:spid="_x0000_s1032" o:spt="1" style="position:absolute;left:0pt;margin-left:68.45pt;margin-top:19pt;height:46.95pt;width:342.8pt;z-index:251661312;mso-width-relative:page;mso-height-relative:page;" fillcolor="#FFFFFF" filled="t" stroked="t" coordsize="21600,21600">
            <v:path/>
            <v:fill on="t" color2="#FFFFFF" focussize="0,0"/>
            <v:stroke color="#000000" joinstyle="miter"/>
            <v:imagedata o:title=""/>
            <o:lock v:ext="edit" aspectratio="f"/>
            <v:textbox style="mso-fit-shape-to-text:t;">
              <w:txbxContent>
                <w:p>
                  <w:pPr>
                    <w:numPr>
                      <w:ilvl w:val="0"/>
                      <w:numId w:val="1"/>
                    </w:numPr>
                    <w:spacing w:line="260" w:lineRule="exact"/>
                    <w:jc w:val="left"/>
                    <w:rPr>
                      <w:rFonts w:hint="eastAsia" w:ascii="楷体_GB2312" w:hAnsi="楷体_GB2312" w:eastAsia="楷体_GB2312" w:cs="楷体_GB2312"/>
                      <w:sz w:val="18"/>
                      <w:szCs w:val="18"/>
                      <w:lang w:eastAsia="zh-CN"/>
                    </w:rPr>
                  </w:pPr>
                  <w:r>
                    <w:rPr>
                      <w:rFonts w:hint="eastAsia" w:ascii="黑体" w:hAnsi="黑体" w:eastAsia="黑体" w:cs="黑体"/>
                      <w:sz w:val="18"/>
                      <w:szCs w:val="18"/>
                      <w:lang w:eastAsia="zh-CN"/>
                    </w:rPr>
                    <w:t>提交成立工会组织的请示</w:t>
                  </w:r>
                </w:p>
                <w:p>
                  <w:pPr>
                    <w:numPr>
                      <w:ilvl w:val="0"/>
                      <w:numId w:val="0"/>
                    </w:numPr>
                    <w:spacing w:line="260" w:lineRule="exact"/>
                    <w:jc w:val="left"/>
                    <w:rPr>
                      <w:rFonts w:hint="eastAsia" w:ascii="楷体_GB2312" w:hAnsi="楷体_GB2312" w:eastAsia="楷体_GB2312" w:cs="楷体_GB2312"/>
                      <w:sz w:val="18"/>
                      <w:szCs w:val="18"/>
                      <w:lang w:eastAsia="zh-CN"/>
                    </w:rPr>
                  </w:pPr>
                  <w:r>
                    <w:rPr>
                      <w:rFonts w:hint="eastAsia" w:ascii="黑体" w:hAnsi="黑体" w:eastAsia="黑体" w:cs="黑体"/>
                      <w:sz w:val="18"/>
                      <w:szCs w:val="18"/>
                      <w:lang w:val="en-US" w:eastAsia="zh-CN"/>
                    </w:rPr>
                    <w:t>1</w:t>
                  </w:r>
                  <w:r>
                    <w:rPr>
                      <w:rFonts w:hint="default" w:ascii="Times New Roman" w:hAnsi="Times New Roman" w:eastAsia="楷体_GB2312" w:cs="Times New Roman"/>
                      <w:sz w:val="18"/>
                      <w:szCs w:val="18"/>
                      <w:lang w:val="en-US" w:eastAsia="zh-CN"/>
                    </w:rPr>
                    <w:t>．</w:t>
                  </w:r>
                  <w:r>
                    <w:rPr>
                      <w:rFonts w:hint="eastAsia" w:ascii="楷体_GB2312" w:hAnsi="楷体_GB2312" w:eastAsia="楷体_GB2312" w:cs="楷体_GB2312"/>
                      <w:sz w:val="18"/>
                      <w:szCs w:val="18"/>
                    </w:rPr>
                    <w:t>成立工会筹备组（</w:t>
                  </w:r>
                  <w:r>
                    <w:rPr>
                      <w:rFonts w:hint="eastAsia" w:ascii="楷体_GB2312" w:hAnsi="楷体_GB2312" w:eastAsia="楷体_GB2312" w:cs="楷体_GB2312"/>
                      <w:color w:val="FF0000"/>
                      <w:sz w:val="18"/>
                      <w:szCs w:val="18"/>
                    </w:rPr>
                    <w:t>筹备组由同级党组织代表和职工代表组成</w:t>
                  </w:r>
                  <w:r>
                    <w:rPr>
                      <w:rFonts w:hint="eastAsia" w:ascii="楷体_GB2312" w:hAnsi="楷体_GB2312" w:eastAsia="楷体_GB2312" w:cs="楷体_GB2312"/>
                      <w:sz w:val="18"/>
                      <w:szCs w:val="18"/>
                    </w:rPr>
                    <w:t>），向上级工会提交关于成立工会组织的书面请示</w:t>
                  </w:r>
                  <w:r>
                    <w:rPr>
                      <w:rFonts w:hint="eastAsia" w:ascii="楷体_GB2312" w:hAnsi="楷体_GB2312" w:eastAsia="楷体_GB2312" w:cs="楷体_GB2312"/>
                      <w:sz w:val="18"/>
                      <w:szCs w:val="18"/>
                      <w:lang w:eastAsia="zh-CN"/>
                    </w:rPr>
                    <w:t>，</w:t>
                  </w:r>
                  <w:r>
                    <w:rPr>
                      <w:rFonts w:hint="eastAsia" w:ascii="楷体_GB2312" w:hAnsi="楷体_GB2312" w:eastAsia="楷体_GB2312" w:cs="楷体_GB2312"/>
                      <w:sz w:val="18"/>
                      <w:szCs w:val="18"/>
                    </w:rPr>
                    <w:t>附</w:t>
                  </w:r>
                  <w:r>
                    <w:rPr>
                      <w:rFonts w:hint="eastAsia" w:ascii="楷体_GB2312" w:hAnsi="楷体_GB2312" w:eastAsia="楷体_GB2312" w:cs="楷体_GB2312"/>
                      <w:sz w:val="18"/>
                      <w:szCs w:val="18"/>
                      <w:lang w:eastAsia="zh-CN"/>
                    </w:rPr>
                    <w:t>工会筹备组成员情况表。</w:t>
                  </w:r>
                </w:p>
              </w:txbxContent>
            </v:textbox>
          </v:rect>
        </w:pict>
      </w:r>
      <w:r>
        <w:rPr>
          <w:rFonts w:ascii="Times New Roman" w:hAnsi="Times New Roman" w:eastAsia="宋体" w:cs="Times New Roman"/>
          <w:kern w:val="2"/>
          <w:sz w:val="21"/>
          <w:szCs w:val="24"/>
          <w:lang w:val="en-US" w:eastAsia="zh-CN" w:bidi="ar-SA"/>
        </w:rPr>
        <w:pict>
          <v:shape id="下箭头 32" o:spid="_x0000_s1044" o:spt="67" type="#_x0000_t67" style="position:absolute;left:0pt;margin-left:178.4pt;margin-top:144.6pt;height:23.1pt;width:13.4pt;z-index:251698176;mso-width-relative:page;mso-height-relative:page;" fillcolor="#FFFFFF" filled="t" stroked="t" coordsize="21600,21600" adj="16201,5400">
            <v:path/>
            <v:fill on="t" color2="#FFFFFF" focussize="0,0"/>
            <v:stroke color="#000000" joinstyle="miter"/>
            <v:imagedata o:title=""/>
            <o:lock v:ext="edit" aspectratio="f"/>
            <v:textbox style="layout-flow:vertical-ideographic;"/>
          </v:shape>
        </w:pict>
      </w:r>
    </w:p>
    <w:p>
      <w:pPr>
        <w:tabs>
          <w:tab w:val="left" w:pos="6090"/>
        </w:tabs>
      </w:pPr>
      <w:r>
        <w:rPr>
          <w:rFonts w:ascii="Times New Roman" w:hAnsi="Times New Roman" w:eastAsia="宋体" w:cs="Times New Roman"/>
          <w:kern w:val="2"/>
          <w:sz w:val="21"/>
          <w:szCs w:val="24"/>
          <w:lang w:val="en-US" w:eastAsia="zh-CN" w:bidi="ar-SA"/>
        </w:rPr>
        <w:pict>
          <v:rect id="矩形 5" o:spid="_x0000_s1069" o:spt="1" style="position:absolute;left:0pt;margin-left:71.85pt;margin-top:265.25pt;height:25pt;width:227.95pt;z-index:251668480;mso-width-relative:page;mso-height-relative:page;" fillcolor="#FFFFFF" filled="t" stroked="t" coordsize="21600,21600">
            <v:path/>
            <v:fill on="t" color2="#FFFFFF"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如期召开第</w:t>
                  </w:r>
                  <w:r>
                    <w:rPr>
                      <w:rFonts w:hint="eastAsia" w:ascii="楷体_GB2312" w:hAnsi="楷体_GB2312" w:eastAsia="楷体_GB2312" w:cs="楷体_GB2312"/>
                      <w:sz w:val="18"/>
                      <w:szCs w:val="18"/>
                      <w:lang w:val="en-US" w:eastAsia="zh-CN"/>
                    </w:rPr>
                    <w:t>×</w:t>
                  </w:r>
                  <w:r>
                    <w:rPr>
                      <w:rFonts w:hint="eastAsia" w:ascii="楷体_GB2312" w:hAnsi="楷体_GB2312" w:eastAsia="楷体_GB2312" w:cs="楷体_GB2312"/>
                      <w:sz w:val="18"/>
                      <w:szCs w:val="18"/>
                    </w:rPr>
                    <w:t>届会员（代表）大会第一次全体会议</w:t>
                  </w:r>
                </w:p>
              </w:txbxContent>
            </v:textbox>
          </v:rect>
        </w:pict>
      </w:r>
      <w:r>
        <w:rPr>
          <w:rFonts w:ascii="Times New Roman" w:hAnsi="Times New Roman" w:eastAsia="宋体" w:cs="Times New Roman"/>
          <w:kern w:val="2"/>
          <w:sz w:val="21"/>
          <w:szCs w:val="24"/>
          <w:lang w:val="en-US" w:eastAsia="zh-CN" w:bidi="ar-SA"/>
        </w:rPr>
        <w:pict>
          <v:rect id="矩形 49" o:spid="_x0000_s1028" o:spt="1" style="position:absolute;left:0pt;margin-left:132.55pt;margin-top:106pt;height:22.25pt;width:98.9pt;z-index:251662336;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工会筹备组开展工作</w:t>
                  </w:r>
                </w:p>
              </w:txbxContent>
            </v:textbox>
          </v:rect>
        </w:pict>
      </w:r>
      <w:r>
        <w:rPr>
          <w:rFonts w:ascii="Times New Roman" w:hAnsi="Times New Roman" w:eastAsia="宋体" w:cs="Times New Roman"/>
          <w:kern w:val="2"/>
          <w:sz w:val="21"/>
          <w:szCs w:val="24"/>
          <w:lang w:val="en-US" w:eastAsia="zh-CN" w:bidi="ar-SA"/>
        </w:rPr>
        <w:pict>
          <v:shape id="下箭头 48" o:spid="_x0000_s1029" o:spt="67" type="#_x0000_t67" style="position:absolute;left:0pt;margin-left:177.05pt;margin-top:69.2pt;height:29.75pt;width:13.4pt;z-index:251659264;mso-width-relative:page;mso-height-relative:page;" fillcolor="#FFFFFF" filled="t" stroked="t" coordsize="21600,21600" adj="16201,5400">
            <v:path/>
            <v:fill on="t" color2="#FFFFFF" focussize="0,0"/>
            <v:stroke color="#000000" joinstyle="miter"/>
            <v:imagedata o:title=""/>
            <o:lock v:ext="edit" aspectratio="f"/>
            <v:textbox style="layout-flow:vertical-ideographic;"/>
          </v:shape>
        </w:pict>
      </w:r>
      <w:r>
        <w:rPr>
          <w:rFonts w:ascii="Times New Roman" w:hAnsi="Times New Roman" w:eastAsia="宋体" w:cs="Times New Roman"/>
          <w:kern w:val="2"/>
          <w:sz w:val="21"/>
          <w:szCs w:val="24"/>
          <w:lang w:val="en-US" w:eastAsia="zh-CN" w:bidi="ar-SA"/>
        </w:rPr>
        <w:pict>
          <v:shape id="下箭头 15" o:spid="_x0000_s1059" o:spt="67" type="#_x0000_t67" style="position:absolute;left:0pt;margin-left:175.35pt;margin-top:232.85pt;height:29.45pt;width:13.25pt;z-index:251665408;mso-width-relative:page;mso-height-relative:page;" fillcolor="#FFFFFF" filled="t" stroked="t" coordsize="21600,21600" adj="16200,5400">
            <v:path/>
            <v:fill on="t" color2="#FFFFFF" focussize="0,0"/>
            <v:stroke color="#000000" joinstyle="miter"/>
            <v:imagedata o:title=""/>
            <o:lock v:ext="edit" aspectratio="f"/>
            <v:textbox style="layout-flow:vertical-ideographic;"/>
          </v:shape>
        </w:pict>
      </w:r>
      <w:r>
        <w:rPr>
          <w:rFonts w:ascii="Times New Roman" w:hAnsi="Times New Roman" w:eastAsia="宋体" w:cs="Times New Roman"/>
          <w:kern w:val="2"/>
          <w:sz w:val="21"/>
          <w:szCs w:val="24"/>
          <w:lang w:val="en-US" w:eastAsia="zh-CN" w:bidi="ar-SA"/>
        </w:rPr>
        <w:pict>
          <v:rect id="矩形 20" o:spid="_x0000_s1054" o:spt="1" style="position:absolute;left:0pt;margin-left:-26.5pt;margin-top:513.05pt;height:22.85pt;width:406.25pt;z-index:251689984;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向上</w:t>
                  </w:r>
                  <w:r>
                    <w:rPr>
                      <w:rFonts w:hint="eastAsia" w:ascii="楷体_GB2312" w:hAnsi="楷体_GB2312" w:eastAsia="楷体_GB2312" w:cs="楷体_GB2312"/>
                      <w:sz w:val="18"/>
                      <w:szCs w:val="18"/>
                      <w:lang w:eastAsia="zh-CN"/>
                    </w:rPr>
                    <w:t>一</w:t>
                  </w:r>
                  <w:r>
                    <w:rPr>
                      <w:rFonts w:hint="eastAsia" w:ascii="楷体_GB2312" w:hAnsi="楷体_GB2312" w:eastAsia="楷体_GB2312" w:cs="楷体_GB2312"/>
                      <w:sz w:val="18"/>
                      <w:szCs w:val="18"/>
                    </w:rPr>
                    <w:t>级工会提交《关于××第</w:t>
                  </w:r>
                  <w:r>
                    <w:rPr>
                      <w:rFonts w:hint="eastAsia" w:ascii="楷体_GB2312" w:hAnsi="楷体_GB2312" w:eastAsia="楷体_GB2312" w:cs="楷体_GB2312"/>
                      <w:sz w:val="18"/>
                      <w:szCs w:val="18"/>
                      <w:lang w:val="en-US" w:eastAsia="zh-CN"/>
                    </w:rPr>
                    <w:t>×</w:t>
                  </w:r>
                  <w:r>
                    <w:rPr>
                      <w:rFonts w:hint="eastAsia" w:ascii="楷体_GB2312" w:hAnsi="楷体_GB2312" w:eastAsia="楷体_GB2312" w:cs="楷体_GB2312"/>
                      <w:sz w:val="18"/>
                      <w:szCs w:val="18"/>
                    </w:rPr>
                    <w:t>届工会会员（代表）大会第一次全体会议选举结果的报告》</w:t>
                  </w:r>
                </w:p>
              </w:txbxContent>
            </v:textbox>
          </v:rect>
        </w:pict>
      </w:r>
      <w:r>
        <w:rPr>
          <w:rFonts w:ascii="Times New Roman" w:hAnsi="Times New Roman" w:eastAsia="宋体" w:cs="Times New Roman"/>
          <w:kern w:val="2"/>
          <w:sz w:val="21"/>
          <w:szCs w:val="24"/>
          <w:lang w:val="en-US" w:eastAsia="zh-CN" w:bidi="ar-SA"/>
        </w:rPr>
        <w:pict>
          <v:rect id="矩形 28" o:spid="_x0000_s1047" o:spt="1" style="position:absolute;left:0pt;margin-left:-28.25pt;margin-top:446.5pt;height:23.2pt;width:132pt;z-index:251683840;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选举产生工会主席、副主席</w:t>
                  </w:r>
                </w:p>
              </w:txbxContent>
            </v:textbox>
          </v:rect>
        </w:pict>
      </w:r>
      <w:r>
        <w:rPr>
          <w:sz w:val="21"/>
        </w:rPr>
        <w:pict>
          <v:line id="_x0000_s1086" o:spid="_x0000_s1086" o:spt="20" style="position:absolute;left:0pt;margin-left:372.8pt;margin-top:634.95pt;height:23.45pt;width:0.5pt;z-index:251703296;mso-width-relative:page;mso-height-relative:page;" filled="f" stroked="t" coordsize="21600,21600">
            <v:path arrowok="t"/>
            <v:fill on="f" focussize="0,0"/>
            <v:stroke weight="1.25pt" color="#000000" endarrow="open"/>
            <v:imagedata o:title=""/>
            <o:lock v:ext="edit" aspectratio="f"/>
          </v:line>
        </w:pict>
      </w:r>
      <w:r>
        <w:rPr>
          <w:rFonts w:ascii="Times New Roman" w:hAnsi="Times New Roman" w:eastAsia="宋体" w:cs="Times New Roman"/>
          <w:kern w:val="2"/>
          <w:sz w:val="21"/>
          <w:szCs w:val="24"/>
          <w:lang w:val="en-US" w:eastAsia="zh-CN" w:bidi="ar-SA"/>
        </w:rPr>
        <w:pict>
          <v:rect id="矩形 1" o:spid="_x0000_s1073" o:spt="1" style="position:absolute;left:0pt;margin-left:260.3pt;margin-top:62.6pt;height:88.85pt;width:246.65pt;z-index:251663360;mso-width-relative:page;mso-height-relative:page;" fillcolor="#FFFFFF" filled="t" stroked="t" coordsize="21600,21600">
            <v:path/>
            <v:fill on="t" color2="#FFFFFF" focussize="0,0"/>
            <v:stroke color="#000000" joinstyle="miter"/>
            <v:imagedata o:title=""/>
            <o:lock v:ext="edit" aspectratio="f"/>
            <v:textbox>
              <w:txbxContent>
                <w:p>
                  <w:pPr>
                    <w:numPr>
                      <w:ilvl w:val="0"/>
                      <w:numId w:val="0"/>
                    </w:numPr>
                    <w:spacing w:line="260" w:lineRule="exact"/>
                    <w:jc w:val="left"/>
                    <w:rPr>
                      <w:rFonts w:hint="default" w:ascii="楷体_GB2312" w:hAnsi="楷体_GB2312" w:eastAsia="楷体_GB2312" w:cs="楷体_GB2312"/>
                      <w:color w:val="000000" w:themeColor="text1"/>
                      <w:sz w:val="18"/>
                      <w:szCs w:val="18"/>
                      <w:lang w:val="en-US" w:eastAsia="zh-CN"/>
                      <w14:textFill>
                        <w14:solidFill>
                          <w14:schemeClr w14:val="tx1"/>
                        </w14:solidFill>
                      </w14:textFill>
                    </w:rPr>
                  </w:pPr>
                  <w:r>
                    <w:rPr>
                      <w:rFonts w:hint="eastAsia" w:ascii="黑体" w:hAnsi="黑体" w:eastAsia="黑体" w:cs="黑体"/>
                      <w:color w:val="000000" w:themeColor="text1"/>
                      <w:sz w:val="18"/>
                      <w:szCs w:val="18"/>
                      <w:lang w:val="en-US" w:eastAsia="zh-CN"/>
                      <w14:textFill>
                        <w14:solidFill>
                          <w14:schemeClr w14:val="tx1"/>
                        </w14:solidFill>
                      </w14:textFill>
                    </w:rPr>
                    <w:t>2.</w:t>
                  </w:r>
                  <w:r>
                    <w:rPr>
                      <w:rFonts w:hint="eastAsia" w:ascii="楷体_GB2312" w:hAnsi="楷体_GB2312" w:eastAsia="楷体_GB2312" w:cs="楷体_GB2312"/>
                      <w:color w:val="000000" w:themeColor="text1"/>
                      <w:sz w:val="18"/>
                      <w:szCs w:val="18"/>
                      <w14:textFill>
                        <w14:solidFill>
                          <w14:schemeClr w14:val="tx1"/>
                        </w14:solidFill>
                      </w14:textFill>
                    </w:rPr>
                    <w:t>发展会员，由职工本人填写《中华全国总工会入会申请书》和《工会会员登记表》</w:t>
                  </w:r>
                  <w:r>
                    <w:rPr>
                      <w:rFonts w:hint="eastAsia" w:ascii="楷体_GB2312" w:hAnsi="楷体_GB2312" w:eastAsia="楷体_GB2312" w:cs="楷体_GB2312"/>
                      <w:color w:val="000000" w:themeColor="text1"/>
                      <w:sz w:val="18"/>
                      <w:szCs w:val="18"/>
                      <w:lang w:eastAsia="zh-CN"/>
                      <w14:textFill>
                        <w14:solidFill>
                          <w14:schemeClr w14:val="tx1"/>
                        </w14:solidFill>
                      </w14:textFill>
                    </w:rPr>
                    <w:t>（不上交，职工入会经工会基层委员会批准入会后，留存工会档案），将会员信息录入“北疆工惠”工作平台，会员下载“北疆工惠”</w:t>
                  </w:r>
                  <w:r>
                    <w:rPr>
                      <w:rFonts w:hint="eastAsia" w:ascii="楷体_GB2312" w:hAnsi="楷体_GB2312" w:eastAsia="楷体_GB2312" w:cs="楷体_GB2312"/>
                      <w:color w:val="000000" w:themeColor="text1"/>
                      <w:sz w:val="18"/>
                      <w:szCs w:val="18"/>
                      <w:lang w:val="en-US" w:eastAsia="zh-CN"/>
                      <w14:textFill>
                        <w14:solidFill>
                          <w14:schemeClr w14:val="tx1"/>
                        </w14:solidFill>
                      </w14:textFill>
                    </w:rPr>
                    <w:t>APP实名认证，管理员审核。</w:t>
                  </w:r>
                </w:p>
                <w:p>
                  <w:pPr>
                    <w:numPr>
                      <w:ilvl w:val="0"/>
                      <w:numId w:val="0"/>
                    </w:numPr>
                    <w:spacing w:line="260" w:lineRule="exact"/>
                    <w:jc w:val="left"/>
                    <w:rPr>
                      <w:rFonts w:hint="default" w:ascii="楷体_GB2312" w:hAnsi="楷体_GB2312" w:eastAsia="楷体_GB2312" w:cs="楷体_GB2312"/>
                      <w:b/>
                      <w:bCs/>
                      <w:color w:val="FF0000"/>
                      <w:sz w:val="18"/>
                      <w:szCs w:val="18"/>
                      <w:lang w:val="en-US" w:eastAsia="zh-CN"/>
                    </w:rPr>
                  </w:pPr>
                  <w:r>
                    <w:rPr>
                      <w:rFonts w:hint="eastAsia" w:ascii="楷体_GB2312" w:hAnsi="楷体_GB2312" w:eastAsia="楷体_GB2312" w:cs="楷体_GB2312"/>
                      <w:b/>
                      <w:bCs/>
                      <w:color w:val="FF0000"/>
                      <w:sz w:val="18"/>
                      <w:szCs w:val="18"/>
                      <w:lang w:val="en-US" w:eastAsia="zh-CN"/>
                    </w:rPr>
                    <w:t>注意：</w:t>
                  </w:r>
                  <w:r>
                    <w:rPr>
                      <w:rFonts w:hint="eastAsia" w:ascii="楷体_GB2312" w:hAnsi="楷体_GB2312" w:eastAsia="楷体_GB2312" w:cs="楷体_GB2312"/>
                      <w:b/>
                      <w:bCs/>
                      <w:color w:val="FF0000"/>
                      <w:sz w:val="18"/>
                      <w:szCs w:val="18"/>
                      <w:lang w:eastAsia="zh-CN"/>
                    </w:rPr>
                    <w:t>单位行政主要负责人、法定代表人不可发展为会员。</w:t>
                  </w:r>
                </w:p>
              </w:txbxContent>
            </v:textbox>
          </v:rect>
        </w:pict>
      </w:r>
      <w:r>
        <w:rPr>
          <w:sz w:val="21"/>
        </w:rPr>
        <w:pict>
          <v:shape id="_x0000_s1088" o:spid="_x0000_s1088" o:spt="33" type="#_x0000_t33" style="position:absolute;left:0pt;flip:y;margin-left:135pt;margin-top:478.55pt;height:230.9pt;width:40.25pt;rotation:-5898240f;z-index:251704320;mso-width-relative:page;mso-height-relative:page;" filled="f" stroked="t" coordsize="21600,21600">
            <v:path arrowok="t"/>
            <v:fill on="f" focussize="0,0"/>
            <v:stroke weight="1.25pt" color="#000000" joinstyle="miter" endarrow="open"/>
            <v:imagedata o:title=""/>
            <o:lock v:ext="edit" aspectratio="f"/>
          </v:shape>
        </w:pict>
      </w:r>
      <w:r>
        <w:rPr>
          <w:rFonts w:ascii="Times New Roman" w:hAnsi="Times New Roman" w:eastAsia="宋体" w:cs="Times New Roman"/>
          <w:kern w:val="2"/>
          <w:sz w:val="21"/>
          <w:szCs w:val="24"/>
          <w:lang w:val="en-US" w:eastAsia="zh-CN" w:bidi="ar-SA"/>
        </w:rPr>
        <w:pict>
          <v:rect id="矩形 39" o:spid="_x0000_s1038" o:spt="1" style="position:absolute;left:0pt;margin-left:228.85pt;margin-top:658.45pt;height:23.4pt;width:269pt;z-index:251697152;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jc w:val="center"/>
                    <w:rPr>
                      <w:rFonts w:hint="eastAsia" w:ascii="楷体_GB2312" w:hAnsi="楷体_GB2312" w:eastAsia="楷体_GB2312" w:cs="楷体_GB2312"/>
                      <w:sz w:val="18"/>
                      <w:szCs w:val="18"/>
                      <w:lang w:eastAsia="zh-CN"/>
                    </w:rPr>
                  </w:pPr>
                  <w:r>
                    <w:rPr>
                      <w:rFonts w:hint="eastAsia" w:ascii="楷体_GB2312" w:hAnsi="楷体_GB2312" w:eastAsia="楷体_GB2312" w:cs="楷体_GB2312"/>
                      <w:sz w:val="18"/>
                      <w:szCs w:val="18"/>
                    </w:rPr>
                    <w:t>到银行开设工会独立账户，账户信息报</w:t>
                  </w:r>
                  <w:r>
                    <w:rPr>
                      <w:rFonts w:hint="eastAsia" w:ascii="楷体_GB2312" w:hAnsi="楷体_GB2312" w:eastAsia="楷体_GB2312" w:cs="楷体_GB2312"/>
                      <w:sz w:val="18"/>
                      <w:szCs w:val="18"/>
                      <w:lang w:eastAsia="zh-CN"/>
                    </w:rPr>
                    <w:t>上级总工会</w:t>
                  </w:r>
                  <w:r>
                    <w:rPr>
                      <w:rFonts w:hint="eastAsia" w:ascii="楷体_GB2312" w:hAnsi="楷体_GB2312" w:eastAsia="楷体_GB2312" w:cs="楷体_GB2312"/>
                      <w:sz w:val="18"/>
                      <w:szCs w:val="18"/>
                    </w:rPr>
                    <w:t>工会财务</w:t>
                  </w:r>
                  <w:r>
                    <w:rPr>
                      <w:rFonts w:hint="eastAsia" w:ascii="楷体_GB2312" w:hAnsi="楷体_GB2312" w:eastAsia="楷体_GB2312" w:cs="楷体_GB2312"/>
                      <w:sz w:val="18"/>
                      <w:szCs w:val="18"/>
                      <w:lang w:eastAsia="zh-CN"/>
                    </w:rPr>
                    <w:t>室</w:t>
                  </w:r>
                </w:p>
              </w:txbxContent>
            </v:textbox>
          </v:rect>
        </w:pict>
      </w:r>
      <w:r>
        <w:rPr>
          <w:rFonts w:ascii="Times New Roman" w:hAnsi="Times New Roman" w:eastAsia="宋体" w:cs="Times New Roman"/>
          <w:kern w:val="2"/>
          <w:sz w:val="21"/>
          <w:szCs w:val="24"/>
          <w:lang w:val="en-US" w:eastAsia="zh-CN" w:bidi="ar-SA"/>
        </w:rPr>
        <w:pict>
          <v:rect id="矩形 44" o:spid="_x0000_s1033" o:spt="1" style="position:absolute;left:0pt;margin-left:270.55pt;margin-top:597.1pt;height:34pt;width:222.9pt;z-index:251696128;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jc w:val="center"/>
                    <w:rPr>
                      <w:rFonts w:hint="eastAsia" w:ascii="黑体" w:hAnsi="黑体" w:eastAsia="黑体" w:cs="黑体"/>
                      <w:sz w:val="18"/>
                      <w:szCs w:val="18"/>
                      <w:highlight w:val="yellow"/>
                      <w:lang w:eastAsia="zh-CN"/>
                    </w:rPr>
                  </w:pPr>
                  <w:r>
                    <w:rPr>
                      <w:rFonts w:hint="eastAsia" w:ascii="楷体_GB2312" w:hAnsi="楷体_GB2312" w:eastAsia="楷体_GB2312" w:cs="楷体_GB2312"/>
                      <w:sz w:val="18"/>
                      <w:szCs w:val="18"/>
                      <w:lang w:eastAsia="zh-CN"/>
                    </w:rPr>
                    <w:t>上级总工会职工服务中心</w:t>
                  </w:r>
                  <w:r>
                    <w:rPr>
                      <w:rFonts w:hint="eastAsia" w:ascii="楷体_GB2312" w:hAnsi="楷体_GB2312" w:eastAsia="楷体_GB2312" w:cs="楷体_GB2312"/>
                      <w:sz w:val="18"/>
                      <w:szCs w:val="18"/>
                    </w:rPr>
                    <w:t>办理</w:t>
                  </w:r>
                  <w:r>
                    <w:rPr>
                      <w:rFonts w:hint="eastAsia" w:ascii="楷体_GB2312" w:hAnsi="楷体_GB2312" w:eastAsia="楷体_GB2312" w:cs="楷体_GB2312"/>
                      <w:sz w:val="18"/>
                      <w:szCs w:val="18"/>
                      <w:lang w:eastAsia="zh-CN"/>
                    </w:rPr>
                    <w:t>工会法人资格登记</w:t>
                  </w:r>
                  <w:r>
                    <w:rPr>
                      <w:rFonts w:hint="eastAsia" w:ascii="楷体_GB2312" w:hAnsi="楷体_GB2312" w:eastAsia="楷体_GB2312" w:cs="楷体_GB2312"/>
                      <w:sz w:val="18"/>
                      <w:szCs w:val="18"/>
                      <w:lang w:val="en-US" w:eastAsia="zh-CN"/>
                    </w:rPr>
                    <w:t xml:space="preserve">  </w:t>
                  </w:r>
                  <w:r>
                    <w:rPr>
                      <w:rFonts w:hint="eastAsia" w:ascii="黑体" w:hAnsi="黑体" w:eastAsia="黑体" w:cs="黑体"/>
                      <w:color w:val="FF0000"/>
                      <w:sz w:val="18"/>
                      <w:szCs w:val="18"/>
                      <w:highlight w:val="yellow"/>
                      <w:lang w:eastAsia="zh-CN"/>
                    </w:rPr>
                    <w:t>（换届的最后一步）</w:t>
                  </w:r>
                </w:p>
              </w:txbxContent>
            </v:textbox>
          </v:rect>
        </w:pict>
      </w:r>
      <w:r>
        <w:rPr>
          <w:sz w:val="21"/>
        </w:rPr>
        <w:pict>
          <v:line id="_x0000_s1085" o:spid="_x0000_s1085" o:spt="20" style="position:absolute;left:0pt;margin-left:371.5pt;margin-top:575.75pt;height:16.85pt;width:0.35pt;z-index:251702272;mso-width-relative:page;mso-height-relative:page;" fillcolor="#FFFFFF" filled="t" stroked="t" coordsize="21600,21600">
            <v:path arrowok="t"/>
            <v:fill type="gradient" on="t" color2="#FFFFFF" angle="90" focus="0%" focussize="0f,0f" focusposition="0f,0f">
              <o:fill type="gradientUnscaled" v:ext="backwardCompatible"/>
            </v:fill>
            <v:stroke weight="1.25pt" color="#000000" endarrow="open"/>
            <v:imagedata o:title=""/>
            <o:lock v:ext="edit" aspectratio="f"/>
          </v:line>
        </w:pict>
      </w:r>
      <w:r>
        <w:rPr>
          <w:rFonts w:ascii="Times New Roman" w:hAnsi="Times New Roman" w:eastAsia="宋体" w:cs="Times New Roman"/>
          <w:kern w:val="2"/>
          <w:sz w:val="21"/>
          <w:szCs w:val="24"/>
          <w:lang w:val="en-US" w:eastAsia="zh-CN" w:bidi="ar-SA"/>
        </w:rPr>
        <w:pict>
          <v:rect id="矩形 27" o:spid="_x0000_s1075" o:spt="1" style="position:absolute;left:0pt;margin-left:271.35pt;margin-top:551.35pt;height:22.9pt;width:213.55pt;z-index:251695104;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刻印工会组织印章、工会法人章、工会财务章</w:t>
                  </w:r>
                </w:p>
              </w:txbxContent>
            </v:textbox>
          </v:rect>
        </w:pict>
      </w:r>
      <w:r>
        <w:rPr>
          <w:rFonts w:ascii="Times New Roman" w:hAnsi="Times New Roman" w:eastAsia="宋体" w:cs="Times New Roman"/>
          <w:kern w:val="2"/>
          <w:sz w:val="21"/>
          <w:szCs w:val="24"/>
          <w:lang w:val="en-US" w:eastAsia="zh-CN" w:bidi="ar-SA"/>
        </w:rPr>
        <w:pict>
          <v:rect id="矩形 38" o:spid="_x0000_s1039" o:spt="1" style="position:absolute;left:0pt;margin-left:121.45pt;margin-top:574.15pt;height:23.75pt;width:89.7pt;z-index:251694080;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工会</w:t>
                  </w:r>
                  <w:r>
                    <w:rPr>
                      <w:rFonts w:hint="eastAsia" w:ascii="楷体_GB2312" w:hAnsi="楷体_GB2312" w:eastAsia="楷体_GB2312" w:cs="楷体_GB2312"/>
                      <w:sz w:val="18"/>
                      <w:szCs w:val="18"/>
                      <w:lang w:eastAsia="zh-CN"/>
                    </w:rPr>
                    <w:t>组织</w:t>
                  </w:r>
                  <w:r>
                    <w:rPr>
                      <w:rFonts w:hint="eastAsia" w:ascii="楷体_GB2312" w:hAnsi="楷体_GB2312" w:eastAsia="楷体_GB2312" w:cs="楷体_GB2312"/>
                      <w:sz w:val="18"/>
                      <w:szCs w:val="18"/>
                    </w:rPr>
                    <w:t>正式成立</w:t>
                  </w:r>
                </w:p>
              </w:txbxContent>
            </v:textbox>
          </v:rect>
        </w:pict>
      </w:r>
      <w:r>
        <w:rPr>
          <w:rFonts w:ascii="Times New Roman" w:hAnsi="Times New Roman" w:eastAsia="宋体" w:cs="Times New Roman"/>
          <w:kern w:val="2"/>
          <w:sz w:val="21"/>
          <w:szCs w:val="24"/>
          <w:lang w:val="en-US" w:eastAsia="zh-CN" w:bidi="ar-SA"/>
        </w:rPr>
        <w:pict>
          <v:rect id="矩形 47" o:spid="_x0000_s1030" o:spt="1" style="position:absolute;left:0pt;margin-left:-25.55pt;margin-top:546.55pt;height:27.3pt;width:130.4pt;z-index:251692032;mso-width-relative:page;mso-height-relative:page;" fillcolor="#FFFFFF" filled="t" stroked="t" coordsize="21600,21600">
            <v:path/>
            <v:fill on="t" color2="#FFFFFF"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楷体_GB2312" w:hAnsi="楷体_GB2312" w:eastAsia="楷体_GB2312" w:cs="楷体_GB2312"/>
                      <w:color w:val="FF0000"/>
                      <w:sz w:val="18"/>
                      <w:szCs w:val="18"/>
                      <w:lang w:eastAsia="zh-CN"/>
                    </w:rPr>
                  </w:pPr>
                  <w:r>
                    <w:rPr>
                      <w:rFonts w:hint="eastAsia" w:ascii="楷体_GB2312" w:hAnsi="楷体_GB2312" w:eastAsia="楷体_GB2312" w:cs="楷体_GB2312"/>
                      <w:sz w:val="18"/>
                      <w:szCs w:val="18"/>
                    </w:rPr>
                    <w:t>上一级工会</w:t>
                  </w:r>
                  <w:r>
                    <w:rPr>
                      <w:rFonts w:hint="eastAsia" w:ascii="楷体_GB2312" w:hAnsi="楷体_GB2312" w:eastAsia="楷体_GB2312" w:cs="楷体_GB2312"/>
                      <w:sz w:val="18"/>
                      <w:szCs w:val="18"/>
                      <w:lang w:eastAsia="zh-CN"/>
                    </w:rPr>
                    <w:t>出具</w:t>
                  </w:r>
                  <w:r>
                    <w:rPr>
                      <w:rFonts w:hint="eastAsia" w:ascii="楷体_GB2312" w:hAnsi="楷体_GB2312" w:eastAsia="楷体_GB2312" w:cs="楷体_GB2312"/>
                      <w:color w:val="FF0000"/>
                      <w:sz w:val="18"/>
                      <w:szCs w:val="18"/>
                      <w:lang w:eastAsia="zh-CN"/>
                    </w:rPr>
                    <w:t>同意工会选举结果的批复</w:t>
                  </w:r>
                </w:p>
                <w:p>
                  <w:pPr>
                    <w:spacing w:line="260" w:lineRule="exact"/>
                    <w:rPr>
                      <w:sz w:val="18"/>
                      <w:szCs w:val="18"/>
                    </w:rPr>
                  </w:pPr>
                </w:p>
              </w:txbxContent>
            </v:textbox>
          </v:rect>
        </w:pict>
      </w:r>
      <w:r>
        <w:rPr>
          <w:rFonts w:ascii="Times New Roman" w:hAnsi="Times New Roman" w:eastAsia="宋体" w:cs="Times New Roman"/>
          <w:kern w:val="2"/>
          <w:sz w:val="21"/>
          <w:szCs w:val="24"/>
          <w:lang w:val="en-US" w:eastAsia="zh-CN" w:bidi="ar-SA"/>
        </w:rPr>
        <w:pict>
          <v:shape id="直接箭头连接符 22" o:spid="_x0000_s1052" o:spt="32" type="#_x0000_t32" style="position:absolute;left:0pt;flip:x y;margin-left:110.75pt;margin-top:556.95pt;height:0.55pt;width:47.65pt;z-index:251693056;mso-width-relative:page;mso-height-relative:page;" filled="f" stroked="t" coordsize="21600,21600">
            <v:path arrowok="t"/>
            <v:fill on="f" focussize="0,0"/>
            <v:stroke color="#000000" endarrow="block"/>
            <v:imagedata o:title=""/>
            <o:lock v:ext="edit" aspectratio="f"/>
          </v:shape>
        </w:pict>
      </w:r>
      <w:r>
        <w:rPr>
          <w:rFonts w:ascii="Times New Roman" w:hAnsi="Times New Roman" w:eastAsia="宋体" w:cs="Times New Roman"/>
          <w:kern w:val="2"/>
          <w:sz w:val="21"/>
          <w:szCs w:val="24"/>
          <w:lang w:val="en-US" w:eastAsia="zh-CN" w:bidi="ar-SA"/>
        </w:rPr>
        <w:pict>
          <v:shape id="下箭头 21" o:spid="_x0000_s1053" o:spt="67" type="#_x0000_t67" style="position:absolute;left:0pt;margin-left:160.2pt;margin-top:546.5pt;height:25pt;width:12.8pt;z-index:251691008;mso-width-relative:page;mso-height-relative:page;" fillcolor="#FFFFFF" filled="t" o:preferrelative="t" stroked="t" coordsize="21600,21600" adj="16201,5400">
            <v:path/>
            <v:fill on="t" focussize="0,0"/>
            <v:stroke color="#000000" color2="#FFFFFF" opacity="65536f" miterlimit="2"/>
            <v:imagedata gain="65536f" blacklevel="0f" gamma="0" o:title=""/>
            <o:lock v:ext="edit" position="f" selection="f" grouping="f" rotation="f" cropping="f" text="f" aspectratio="f"/>
            <v:textbox style="layout-flow:vertical-ideographic;"/>
          </v:shape>
        </w:pict>
      </w:r>
      <w:r>
        <w:rPr>
          <w:rFonts w:ascii="Times New Roman" w:hAnsi="Times New Roman" w:eastAsia="宋体" w:cs="Times New Roman"/>
          <w:kern w:val="2"/>
          <w:sz w:val="21"/>
          <w:szCs w:val="24"/>
          <w:lang w:val="en-US" w:eastAsia="zh-CN" w:bidi="ar-SA"/>
        </w:rPr>
        <w:pict>
          <v:shape id="下箭头 19" o:spid="_x0000_s1055" o:spt="67" type="#_x0000_t67" style="position:absolute;left:0pt;margin-left:116.65pt;margin-top:493.35pt;height:16.35pt;width:12.7pt;z-index:251688960;mso-width-relative:page;mso-height-relative:page;" fillcolor="#FFFFFF" filled="t" stroked="t" coordsize="21600,21600" adj="16200,5400">
            <v:path/>
            <v:fill on="t" color2="#FFFFFF" focussize="0,0"/>
            <v:stroke color="#000000" joinstyle="miter"/>
            <v:imagedata o:title=""/>
            <o:lock v:ext="edit" aspectratio="f"/>
            <v:textbox style="layout-flow:vertical-ideographic;"/>
          </v:shape>
        </w:pict>
      </w:r>
      <w:r>
        <w:rPr>
          <w:rFonts w:ascii="Times New Roman" w:hAnsi="Times New Roman" w:eastAsia="宋体" w:cs="Times New Roman"/>
          <w:kern w:val="2"/>
          <w:sz w:val="21"/>
          <w:szCs w:val="24"/>
          <w:lang w:val="en-US" w:eastAsia="zh-CN" w:bidi="ar-SA"/>
        </w:rPr>
        <w:pict>
          <v:shape id="直接箭头连接符 16" o:spid="_x0000_s1058" o:spt="32" type="#_x0000_t32" style="position:absolute;left:0pt;margin-left:25.55pt;margin-top:491.35pt;height:0.35pt;width:202.55pt;z-index:251686912;mso-width-relative:page;mso-height-relative:page;" filled="f" stroked="t" coordsize="21600,21600">
            <v:path arrowok="t"/>
            <v:fill on="f" focussize="0,0"/>
            <v:stroke color="#000000"/>
            <v:imagedata o:title=""/>
            <o:lock v:ext="edit" aspectratio="f"/>
          </v:shape>
        </w:pict>
      </w:r>
      <w:r>
        <w:rPr>
          <w:rFonts w:ascii="Times New Roman" w:hAnsi="Times New Roman" w:eastAsia="宋体" w:cs="Times New Roman"/>
          <w:kern w:val="2"/>
          <w:sz w:val="21"/>
          <w:szCs w:val="24"/>
          <w:lang w:val="en-US" w:eastAsia="zh-CN" w:bidi="ar-SA"/>
        </w:rPr>
        <w:pict>
          <v:shape id="直接箭头连接符 17" o:spid="_x0000_s1057" o:spt="32" type="#_x0000_t32" style="position:absolute;left:0pt;margin-left:26.1pt;margin-top:472.55pt;height:18.35pt;width:0.05pt;z-index:251685888;mso-width-relative:page;mso-height-relative:page;" fillcolor="#FFFFFF" filled="t" o:preferrelative="t" stroked="t" coordsize="21600,21600">
            <v:path arrowok="t"/>
            <v:fill on="t" focussize="0,0"/>
            <v:stroke color="#000000" color2="#FFFFFF" opacity="65536f" miterlimit="2"/>
            <v:imagedata gain="65536f" blacklevel="0f" gamma="0" o:title=""/>
            <o:lock v:ext="edit" position="f" selection="f" grouping="f" rotation="f" cropping="f" text="f" aspectratio="f"/>
          </v:shape>
        </w:pict>
      </w:r>
      <w:r>
        <w:rPr>
          <w:rFonts w:ascii="Times New Roman" w:hAnsi="Times New Roman" w:eastAsia="宋体" w:cs="Times New Roman"/>
          <w:kern w:val="2"/>
          <w:sz w:val="21"/>
          <w:szCs w:val="24"/>
          <w:lang w:val="en-US" w:eastAsia="zh-CN" w:bidi="ar-SA"/>
        </w:rPr>
        <w:pict>
          <v:shape id="直接箭头连接符 18" o:spid="_x0000_s1056" o:spt="32" type="#_x0000_t32" style="position:absolute;left:0pt;margin-left:227.45pt;margin-top:473.9pt;height:17.45pt;width:0.05pt;z-index:251687936;mso-width-relative:page;mso-height-relative:page;" filled="f" stroked="t" coordsize="21600,21600">
            <v:path arrowok="t"/>
            <v:fill on="f" focussize="0,0"/>
            <v:stroke color="#000000"/>
            <v:imagedata o:title=""/>
            <o:lock v:ext="edit" aspectratio="f"/>
          </v:shape>
        </w:pict>
      </w:r>
      <w:r>
        <w:rPr>
          <w:rFonts w:ascii="Times New Roman" w:hAnsi="Times New Roman" w:eastAsia="宋体" w:cs="Times New Roman"/>
          <w:kern w:val="2"/>
          <w:sz w:val="21"/>
          <w:szCs w:val="24"/>
          <w:lang w:val="en-US" w:eastAsia="zh-CN" w:bidi="ar-SA"/>
        </w:rPr>
        <w:pict>
          <v:rect id="矩形 43" o:spid="_x0000_s1034" o:spt="1" style="position:absolute;left:0pt;margin-left:144.9pt;margin-top:447.75pt;height:23.2pt;width:174.6pt;z-index:251684864;mso-width-relative:page;mso-height-relative:page;" fillcolor="#FFFFFF" filled="t" o:preferrelative="t" stroked="t" coordsize="21600,21600">
            <v:path/>
            <v:fill on="t" focussize="0,0"/>
            <v:stroke color="#000000" color2="#FFFFFF" opacity="65536f" miterlimit="2"/>
            <v:imagedata gain="65536f" blacklevel="0f" gamma="0" o:title=""/>
            <o:lock v:ext="edit" position="f" selection="f" grouping="f" rotation="f" cropping="f" text="f"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选举产生经费审查委员会主任、副主任</w:t>
                  </w:r>
                </w:p>
              </w:txbxContent>
            </v:textbox>
          </v:rect>
        </w:pict>
      </w:r>
      <w:r>
        <w:rPr>
          <w:rFonts w:ascii="Times New Roman" w:hAnsi="Times New Roman" w:eastAsia="宋体" w:cs="Times New Roman"/>
          <w:kern w:val="2"/>
          <w:sz w:val="21"/>
          <w:szCs w:val="24"/>
          <w:lang w:val="en-US" w:eastAsia="zh-CN" w:bidi="ar-SA"/>
        </w:rPr>
        <w:pict>
          <v:shape id="直接箭头连接符 13" o:spid="_x0000_s1061" o:spt="32" type="#_x0000_t32" style="position:absolute;left:0pt;margin-left:228.35pt;margin-top:426.2pt;height:19.65pt;width:0.05pt;z-index:251682816;mso-width-relative:page;mso-height-relative:page;" fillcolor="#FFFFFF" filled="t" o:preferrelative="t" stroked="t" coordsize="21600,21600">
            <v:path arrowok="t"/>
            <v:fill on="t" focussize="0,0"/>
            <v:stroke color="#000000" color2="#FFFFFF" opacity="65536f" miterlimit="2" endarrow="block"/>
            <v:imagedata gain="65536f" blacklevel="0f" gamma="0" o:title=""/>
            <o:lock v:ext="edit" position="f" selection="f" grouping="f" rotation="f" cropping="f" text="f" aspectratio="f"/>
          </v:shape>
        </w:pict>
      </w:r>
      <w:r>
        <w:rPr>
          <w:rFonts w:ascii="Times New Roman" w:hAnsi="Times New Roman" w:eastAsia="宋体" w:cs="Times New Roman"/>
          <w:kern w:val="2"/>
          <w:sz w:val="21"/>
          <w:szCs w:val="24"/>
          <w:lang w:val="en-US" w:eastAsia="zh-CN" w:bidi="ar-SA"/>
        </w:rPr>
        <w:pict>
          <v:shape id="直接箭头连接符 14" o:spid="_x0000_s1060" o:spt="32" type="#_x0000_t32" style="position:absolute;left:0pt;margin-left:27.95pt;margin-top:425.35pt;height:19.65pt;width:0.05pt;z-index:251681792;mso-width-relative:page;mso-height-relative:page;" fillcolor="#FFFFFF" filled="t" o:preferrelative="t" stroked="t" coordsize="21600,21600">
            <v:path arrowok="t"/>
            <v:fill on="t" focussize="0,0"/>
            <v:stroke color="#000000" color2="#FFFFFF" opacity="65536f" miterlimit="2" endarrow="block"/>
            <v:imagedata gain="65536f" blacklevel="0f" gamma="0" o:title=""/>
            <o:lock v:ext="edit" position="f" selection="f" grouping="f" rotation="f" cropping="f" text="f" aspectratio="f"/>
          </v:shape>
        </w:pict>
      </w:r>
      <w:r>
        <w:rPr>
          <w:rFonts w:ascii="Times New Roman" w:hAnsi="Times New Roman" w:eastAsia="宋体" w:cs="Times New Roman"/>
          <w:kern w:val="2"/>
          <w:sz w:val="21"/>
          <w:szCs w:val="24"/>
          <w:lang w:val="en-US" w:eastAsia="zh-CN" w:bidi="ar-SA"/>
        </w:rPr>
        <w:pict>
          <v:rect id="矩形 30" o:spid="_x0000_s1045" o:spt="1" style="position:absolute;left:0pt;margin-left:-28.1pt;margin-top:401pt;height:20.95pt;width:173pt;z-index:251679744;mso-width-relative:page;mso-height-relative:page;" fillcolor="#FFFFFF" filled="t" o:preferrelative="t" stroked="t" coordsize="21600,21600">
            <v:path/>
            <v:fill on="t" focussize="0,0"/>
            <v:stroke color="#000000" color2="#FFFFFF" opacity="65536f" miterlimit="2"/>
            <v:imagedata gain="65536f" blacklevel="0f" gamma="0" o:title=""/>
            <o:lock v:ext="edit" position="f" selection="f" grouping="f" rotation="f" cropping="f" text="f"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召开第</w:t>
                  </w:r>
                  <w:r>
                    <w:rPr>
                      <w:rFonts w:hint="eastAsia" w:ascii="楷体_GB2312" w:hAnsi="楷体_GB2312" w:eastAsia="楷体_GB2312" w:cs="楷体_GB2312"/>
                      <w:sz w:val="18"/>
                      <w:szCs w:val="18"/>
                      <w:lang w:val="en-US" w:eastAsia="zh-CN"/>
                    </w:rPr>
                    <w:t>×</w:t>
                  </w:r>
                  <w:r>
                    <w:rPr>
                      <w:rFonts w:hint="eastAsia" w:ascii="楷体_GB2312" w:hAnsi="楷体_GB2312" w:eastAsia="楷体_GB2312" w:cs="楷体_GB2312"/>
                      <w:sz w:val="18"/>
                      <w:szCs w:val="18"/>
                    </w:rPr>
                    <w:t>届工会委员会第一次全体会议</w:t>
                  </w:r>
                </w:p>
              </w:txbxContent>
            </v:textbox>
          </v:rect>
        </w:pict>
      </w:r>
      <w:r>
        <w:rPr>
          <w:rFonts w:ascii="Times New Roman" w:hAnsi="Times New Roman" w:eastAsia="宋体" w:cs="Times New Roman"/>
          <w:kern w:val="2"/>
          <w:sz w:val="21"/>
          <w:szCs w:val="24"/>
          <w:lang w:val="en-US" w:eastAsia="zh-CN" w:bidi="ar-SA"/>
        </w:rPr>
        <w:pict>
          <v:rect id="矩形 41" o:spid="_x0000_s1036" o:spt="1" style="position:absolute;left:0pt;margin-left:155.15pt;margin-top:401pt;height:23.2pt;width:187.3pt;z-index:251680768;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召开第</w:t>
                  </w:r>
                  <w:r>
                    <w:rPr>
                      <w:rFonts w:hint="eastAsia" w:ascii="楷体_GB2312" w:hAnsi="楷体_GB2312" w:eastAsia="楷体_GB2312" w:cs="楷体_GB2312"/>
                      <w:sz w:val="18"/>
                      <w:szCs w:val="18"/>
                      <w:lang w:val="en-US" w:eastAsia="zh-CN"/>
                    </w:rPr>
                    <w:t>×</w:t>
                  </w:r>
                  <w:r>
                    <w:rPr>
                      <w:rFonts w:hint="eastAsia" w:ascii="楷体_GB2312" w:hAnsi="楷体_GB2312" w:eastAsia="楷体_GB2312" w:cs="楷体_GB2312"/>
                      <w:sz w:val="18"/>
                      <w:szCs w:val="18"/>
                    </w:rPr>
                    <w:t>届经费审查委员会第一次全体会议</w:t>
                  </w:r>
                </w:p>
              </w:txbxContent>
            </v:textbox>
          </v:rect>
        </w:pict>
      </w:r>
      <w:r>
        <w:rPr>
          <w:rFonts w:ascii="Times New Roman" w:hAnsi="Times New Roman" w:eastAsia="宋体" w:cs="Times New Roman"/>
          <w:kern w:val="2"/>
          <w:sz w:val="21"/>
          <w:szCs w:val="24"/>
          <w:lang w:val="en-US" w:eastAsia="zh-CN" w:bidi="ar-SA"/>
        </w:rPr>
        <w:pict>
          <v:shape id="直接箭头连接符 11" o:spid="_x0000_s1063" o:spt="32" type="#_x0000_t32" style="position:absolute;left:0pt;margin-left:228.5pt;margin-top:378.3pt;height:19.65pt;width:0.05pt;z-index:251678720;mso-width-relative:page;mso-height-relative:page;" fillcolor="#FFFFFF" filled="t" o:preferrelative="t" stroked="t" coordsize="21600,21600">
            <v:path arrowok="t"/>
            <v:fill on="t" focussize="0,0"/>
            <v:stroke color="#000000" color2="#FFFFFF" opacity="65536f" miterlimit="2" endarrow="block"/>
            <v:imagedata gain="65536f" blacklevel="0f" gamma="0" o:title=""/>
            <o:lock v:ext="edit" position="f" selection="f" grouping="f" rotation="f" cropping="f" text="f" aspectratio="f"/>
          </v:shape>
        </w:pict>
      </w:r>
      <w:r>
        <w:rPr>
          <w:rFonts w:ascii="Times New Roman" w:hAnsi="Times New Roman" w:eastAsia="宋体" w:cs="Times New Roman"/>
          <w:kern w:val="2"/>
          <w:sz w:val="21"/>
          <w:szCs w:val="24"/>
          <w:lang w:val="en-US" w:eastAsia="zh-CN" w:bidi="ar-SA"/>
        </w:rPr>
        <w:pict>
          <v:shape id="直接箭头连接符 12" o:spid="_x0000_s1062" o:spt="32" type="#_x0000_t32" style="position:absolute;left:0pt;margin-left:26.7pt;margin-top:378.85pt;height:19.65pt;width:0.05pt;z-index:251677696;mso-width-relative:page;mso-height-relative:page;" fillcolor="#FFFFFF" filled="t" o:preferrelative="t" stroked="t" coordsize="21600,21600">
            <v:path arrowok="t"/>
            <v:fill on="t" focussize="0,0"/>
            <v:stroke color="#000000" color2="#FFFFFF" opacity="65536f" miterlimit="2" endarrow="block"/>
            <v:imagedata gain="65536f" blacklevel="0f" gamma="0" o:title=""/>
            <o:lock v:ext="edit" position="f" selection="f" grouping="f" rotation="f" cropping="f" text="f" aspectratio="f"/>
          </v:shape>
        </w:pict>
      </w:r>
      <w:r>
        <w:rPr>
          <w:rFonts w:ascii="Times New Roman" w:hAnsi="Times New Roman" w:eastAsia="宋体" w:cs="Times New Roman"/>
          <w:kern w:val="2"/>
          <w:sz w:val="21"/>
          <w:szCs w:val="24"/>
          <w:lang w:val="en-US" w:eastAsia="zh-CN" w:bidi="ar-SA"/>
        </w:rPr>
        <w:pict>
          <v:rect id="矩形 36" o:spid="_x0000_s1074" o:spt="1" style="position:absolute;left:0pt;margin-left:371pt;margin-top:350.4pt;height:155.3pt;width:148.15pt;z-index:251676672;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女</w:t>
                  </w:r>
                  <w:r>
                    <w:rPr>
                      <w:rFonts w:hint="eastAsia" w:ascii="楷体_GB2312" w:hAnsi="楷体_GB2312" w:eastAsia="楷体_GB2312" w:cs="楷体_GB2312"/>
                      <w:sz w:val="18"/>
                      <w:szCs w:val="18"/>
                      <w:lang w:eastAsia="zh-CN"/>
                    </w:rPr>
                    <w:t>会员</w:t>
                  </w:r>
                  <w:r>
                    <w:rPr>
                      <w:rFonts w:hint="eastAsia" w:ascii="楷体_GB2312" w:hAnsi="楷体_GB2312" w:eastAsia="楷体_GB2312" w:cs="楷体_GB2312"/>
                      <w:sz w:val="18"/>
                      <w:szCs w:val="18"/>
                    </w:rPr>
                    <w:t>人数10人以上的，成立女职工委员会，不足10人的设女职工委员。</w:t>
                  </w:r>
                  <w:r>
                    <w:rPr>
                      <w:rFonts w:hint="eastAsia" w:ascii="楷体_GB2312" w:hAnsi="楷体_GB2312" w:eastAsia="楷体_GB2312" w:cs="楷体_GB2312"/>
                      <w:color w:val="FF0000"/>
                      <w:sz w:val="18"/>
                      <w:szCs w:val="18"/>
                    </w:rPr>
                    <w:t>女职工委员会由同级工会委员提名，在充分协商的基础上产生，也可通过女职工（代表）大会选举产生，</w:t>
                  </w:r>
                  <w:r>
                    <w:rPr>
                      <w:rFonts w:hint="eastAsia" w:ascii="楷体_GB2312" w:hAnsi="楷体_GB2312" w:eastAsia="楷体_GB2312" w:cs="楷体_GB2312"/>
                      <w:sz w:val="18"/>
                      <w:szCs w:val="18"/>
                    </w:rPr>
                    <w:t>女职工委员会主任可由</w:t>
                  </w:r>
                  <w:r>
                    <w:rPr>
                      <w:rFonts w:hint="eastAsia" w:ascii="楷体_GB2312" w:hAnsi="楷体_GB2312" w:eastAsia="楷体_GB2312" w:cs="楷体_GB2312"/>
                      <w:sz w:val="18"/>
                      <w:szCs w:val="18"/>
                      <w:lang w:eastAsia="zh-CN"/>
                    </w:rPr>
                    <w:t>单位</w:t>
                  </w:r>
                  <w:r>
                    <w:rPr>
                      <w:rFonts w:hint="eastAsia" w:ascii="楷体_GB2312" w:hAnsi="楷体_GB2312" w:eastAsia="楷体_GB2312" w:cs="楷体_GB2312"/>
                      <w:sz w:val="18"/>
                      <w:szCs w:val="18"/>
                    </w:rPr>
                    <w:t>工会女主席或副主席担任，没有女主席或副主席的，由符合相应条件的女职工委员担任。女职工委员会主任应提名为同级工会委员会或常务委员会委员候选人。</w:t>
                  </w:r>
                </w:p>
              </w:txbxContent>
            </v:textbox>
          </v:rect>
        </w:pict>
      </w:r>
      <w:r>
        <w:rPr>
          <w:rFonts w:ascii="Times New Roman" w:hAnsi="Times New Roman" w:eastAsia="宋体" w:cs="Times New Roman"/>
          <w:kern w:val="2"/>
          <w:sz w:val="21"/>
          <w:szCs w:val="24"/>
          <w:lang w:val="en-US" w:eastAsia="zh-CN" w:bidi="ar-SA"/>
        </w:rPr>
        <w:pict>
          <v:rect id="矩形 29" o:spid="_x0000_s1046" o:spt="1" style="position:absolute;left:0pt;margin-left:-26.75pt;margin-top:352.05pt;height:23.2pt;width:150.9pt;z-index:251674624;mso-width-relative:page;mso-height-relative:page;" fillcolor="#FFFFFF" filled="t" stroked="t" coordsize="21600,21600">
            <v:path/>
            <v:fill on="t" color2="#FFFFFF" focussize="0,0"/>
            <v:stroke color="#000000" joinstyle="miter"/>
            <v:imagedata o:title=""/>
            <o:lock v:ext="edit"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选举产生第</w:t>
                  </w:r>
                  <w:r>
                    <w:rPr>
                      <w:rFonts w:hint="eastAsia" w:ascii="楷体_GB2312" w:hAnsi="楷体_GB2312" w:eastAsia="楷体_GB2312" w:cs="楷体_GB2312"/>
                      <w:sz w:val="18"/>
                      <w:szCs w:val="18"/>
                      <w:lang w:val="en-US" w:eastAsia="zh-CN"/>
                    </w:rPr>
                    <w:t>×</w:t>
                  </w:r>
                  <w:r>
                    <w:rPr>
                      <w:rFonts w:hint="eastAsia" w:ascii="楷体_GB2312" w:hAnsi="楷体_GB2312" w:eastAsia="楷体_GB2312" w:cs="楷体_GB2312"/>
                      <w:sz w:val="18"/>
                      <w:szCs w:val="18"/>
                    </w:rPr>
                    <w:t>届工会委员会委员</w:t>
                  </w:r>
                </w:p>
              </w:txbxContent>
            </v:textbox>
          </v:rect>
        </w:pict>
      </w:r>
      <w:r>
        <w:rPr>
          <w:rFonts w:ascii="Times New Roman" w:hAnsi="Times New Roman" w:eastAsia="宋体" w:cs="Times New Roman"/>
          <w:kern w:val="2"/>
          <w:sz w:val="21"/>
          <w:szCs w:val="24"/>
          <w:lang w:val="en-US" w:eastAsia="zh-CN" w:bidi="ar-SA"/>
        </w:rPr>
        <w:pict>
          <v:rect id="矩形 42" o:spid="_x0000_s1035" o:spt="1" style="position:absolute;left:0pt;margin-left:153.1pt;margin-top:350.75pt;height:23.2pt;width:167.15pt;z-index:251675648;mso-width-relative:page;mso-height-relative:page;" fillcolor="#FFFFFF" filled="t" o:preferrelative="t" stroked="t" coordsize="21600,21600">
            <v:path/>
            <v:fill on="t" focussize="0,0"/>
            <v:stroke color="#000000" color2="#FFFFFF" opacity="65536f" miterlimit="2"/>
            <v:imagedata gain="65536f" blacklevel="0f" gamma="0" o:title=""/>
            <o:lock v:ext="edit" position="f" selection="f" grouping="f" rotation="f" cropping="f" text="f" aspectratio="f"/>
            <v:textbox>
              <w:txbxContent>
                <w:p>
                  <w:pPr>
                    <w:spacing w:line="260" w:lineRule="exact"/>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选举产生第</w:t>
                  </w:r>
                  <w:r>
                    <w:rPr>
                      <w:rFonts w:hint="eastAsia" w:ascii="楷体_GB2312" w:hAnsi="楷体_GB2312" w:eastAsia="楷体_GB2312" w:cs="楷体_GB2312"/>
                      <w:sz w:val="18"/>
                      <w:szCs w:val="18"/>
                      <w:lang w:val="en-US" w:eastAsia="zh-CN"/>
                    </w:rPr>
                    <w:t>×</w:t>
                  </w:r>
                  <w:r>
                    <w:rPr>
                      <w:rFonts w:hint="eastAsia" w:ascii="楷体_GB2312" w:hAnsi="楷体_GB2312" w:eastAsia="楷体_GB2312" w:cs="楷体_GB2312"/>
                      <w:sz w:val="18"/>
                      <w:szCs w:val="18"/>
                    </w:rPr>
                    <w:t>届经费审查委员会委员</w:t>
                  </w:r>
                </w:p>
              </w:txbxContent>
            </v:textbox>
          </v:rect>
        </w:pict>
      </w:r>
      <w:r>
        <w:rPr>
          <w:rFonts w:ascii="Times New Roman" w:hAnsi="Times New Roman" w:eastAsia="宋体" w:cs="Times New Roman"/>
          <w:kern w:val="2"/>
          <w:sz w:val="21"/>
          <w:szCs w:val="24"/>
          <w:lang w:val="en-US" w:eastAsia="zh-CN" w:bidi="ar-SA"/>
        </w:rPr>
        <w:pict>
          <v:shape id="直接箭头连接符 10" o:spid="_x0000_s1064" o:spt="32" type="#_x0000_t32" style="position:absolute;left:0pt;margin-left:419.75pt;margin-top:323.45pt;height:24.3pt;width:0.45pt;z-index:251673600;mso-width-relative:page;mso-height-relative:page;" filled="f" stroked="t" coordsize="21600,21600">
            <v:path arrowok="t"/>
            <v:fill on="f" focussize="0,0"/>
            <v:stroke color="#000000" endarrow="block"/>
            <v:imagedata o:title=""/>
            <o:lock v:ext="edit" aspectratio="f"/>
          </v:shape>
        </w:pict>
      </w:r>
      <w:r>
        <w:rPr>
          <w:rFonts w:ascii="Times New Roman" w:hAnsi="Times New Roman" w:eastAsia="宋体" w:cs="Times New Roman"/>
          <w:kern w:val="2"/>
          <w:sz w:val="21"/>
          <w:szCs w:val="24"/>
          <w:lang w:val="en-US" w:eastAsia="zh-CN" w:bidi="ar-SA"/>
        </w:rPr>
        <w:pict>
          <v:shape id="直接箭头连接符 8" o:spid="_x0000_s1066" o:spt="32" type="#_x0000_t32" style="position:absolute;left:0pt;margin-left:26.2pt;margin-top:323.5pt;height:24.1pt;width:0.4pt;z-index:251671552;mso-width-relative:page;mso-height-relative:page;" filled="f" stroked="t" coordsize="21600,21600">
            <v:path arrowok="t"/>
            <v:fill on="f" focussize="0,0"/>
            <v:stroke color="#000000" endarrow="block"/>
            <v:imagedata o:title=""/>
            <o:lock v:ext="edit" aspectratio="f"/>
          </v:shape>
        </w:pict>
      </w:r>
      <w:r>
        <w:rPr>
          <w:rFonts w:ascii="Times New Roman" w:hAnsi="Times New Roman" w:eastAsia="宋体" w:cs="Times New Roman"/>
          <w:kern w:val="2"/>
          <w:sz w:val="21"/>
          <w:szCs w:val="24"/>
          <w:lang w:val="en-US" w:eastAsia="zh-CN" w:bidi="ar-SA"/>
        </w:rPr>
        <w:pict>
          <v:shape id="直接箭头连接符 9" o:spid="_x0000_s1065" o:spt="32" type="#_x0000_t32" style="position:absolute;left:0pt;flip:x;margin-left:227.45pt;margin-top:323.25pt;height:24.35pt;width:0.25pt;z-index:251672576;mso-width-relative:page;mso-height-relative:page;" filled="f" stroked="t" coordsize="21600,21600">
            <v:path arrowok="t"/>
            <v:fill on="f" focussize="0,0"/>
            <v:stroke color="#000000" endarrow="block"/>
            <v:imagedata o:title=""/>
            <o:lock v:ext="edit" aspectratio="f"/>
          </v:shape>
        </w:pict>
      </w:r>
      <w:r>
        <w:rPr>
          <w:rFonts w:ascii="Times New Roman" w:hAnsi="Times New Roman" w:eastAsia="宋体" w:cs="Times New Roman"/>
          <w:kern w:val="2"/>
          <w:sz w:val="21"/>
          <w:szCs w:val="24"/>
          <w:lang w:val="en-US" w:eastAsia="zh-CN" w:bidi="ar-SA"/>
        </w:rPr>
        <w:pict>
          <v:shape id="直接箭头连接符 7" o:spid="_x0000_s1067" o:spt="32" type="#_x0000_t32" style="position:absolute;left:0pt;flip:y;margin-left:25.7pt;margin-top:322.8pt;height:0.45pt;width:394.05pt;z-index:251670528;mso-width-relative:page;mso-height-relative:page;" fillcolor="#FFFFFF" filled="t" o:preferrelative="t" stroked="t" coordsize="21600,21600">
            <v:path arrowok="t"/>
            <v:fill on="t" focussize="0,0"/>
            <v:stroke color="#000000" color2="#FFFFFF" opacity="65536f" miterlimit="2"/>
            <v:imagedata gain="65536f" blacklevel="0f" gamma="0" o:title=""/>
            <o:lock v:ext="edit" position="f" selection="f" grouping="f" rotation="f" cropping="f" text="f" aspectratio="f"/>
          </v:shape>
        </w:pict>
      </w:r>
      <w:r>
        <w:rPr>
          <w:rFonts w:ascii="Times New Roman" w:hAnsi="Times New Roman" w:eastAsia="宋体" w:cs="Times New Roman"/>
          <w:kern w:val="2"/>
          <w:sz w:val="21"/>
          <w:szCs w:val="24"/>
          <w:lang w:val="en-US" w:eastAsia="zh-CN" w:bidi="ar-SA"/>
        </w:rPr>
        <w:pict>
          <v:shape id="下箭头 6" o:spid="_x0000_s1068" o:spt="67" type="#_x0000_t67" style="position:absolute;left:0pt;margin-left:175.85pt;margin-top:293.65pt;height:25.9pt;width:14.65pt;z-index:251669504;mso-width-relative:page;mso-height-relative:page;" fillcolor="#FFFFFF" filled="t" stroked="t" coordsize="21600,21600" adj="16201,5400">
            <v:path/>
            <v:fill on="t" color2="#FFFFFF" focussize="0,0"/>
            <v:stroke color="#000000" joinstyle="miter"/>
            <v:imagedata o:title=""/>
            <o:lock v:ext="edit" aspectratio="f"/>
            <v:textbox style="layout-flow:vertical-ideographic;"/>
          </v:shape>
        </w:pict>
      </w:r>
      <w:r>
        <w:rPr>
          <w:rFonts w:ascii="Times New Roman" w:hAnsi="Times New Roman" w:eastAsia="宋体" w:cs="Times New Roman"/>
          <w:kern w:val="2"/>
          <w:sz w:val="21"/>
          <w:szCs w:val="24"/>
          <w:lang w:val="en-US" w:eastAsia="zh-CN" w:bidi="ar-SA"/>
        </w:rPr>
        <w:pict>
          <v:shape id="直接箭头连接符 4" o:spid="_x0000_s1070" o:spt="32" type="#_x0000_t32" style="position:absolute;left:0pt;flip:x;margin-left:122.7pt;margin-top:244.2pt;height:0.5pt;width:50.75pt;z-index:251666432;mso-width-relative:page;mso-height-relative:page;" filled="f" stroked="t" coordsize="21600,21600">
            <v:path arrowok="t"/>
            <v:fill on="f" focussize="0,0"/>
            <v:stroke color="#000000" endarrow="block"/>
            <v:imagedata o:title=""/>
            <o:lock v:ext="edit" aspectratio="f"/>
          </v:shape>
        </w:pict>
      </w:r>
      <w:r>
        <w:rPr>
          <w:rFonts w:ascii="Times New Roman" w:hAnsi="Times New Roman" w:eastAsia="宋体" w:cs="Times New Roman"/>
          <w:kern w:val="2"/>
          <w:sz w:val="21"/>
          <w:szCs w:val="24"/>
          <w:lang w:val="en-US" w:eastAsia="zh-CN" w:bidi="ar-SA"/>
        </w:rPr>
        <w:pict>
          <v:rect id="矩形 46" o:spid="_x0000_s1031" o:spt="1" style="position:absolute;left:0pt;margin-left:-19.45pt;margin-top:230.25pt;height:28.25pt;width:140.8pt;z-index:251667456;mso-width-relative:page;mso-height-relative:page;" fillcolor="#FFFFFF" filled="t" stroked="t" coordsize="21600,21600">
            <v:path/>
            <v:fill on="t" color2="#FFFFFF"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楷体_GB2312" w:hAnsi="楷体_GB2312" w:eastAsia="楷体_GB2312" w:cs="楷体_GB2312"/>
                      <w:color w:val="FF0000"/>
                      <w:sz w:val="18"/>
                      <w:szCs w:val="18"/>
                      <w:lang w:eastAsia="zh-CN"/>
                    </w:rPr>
                  </w:pPr>
                  <w:r>
                    <w:rPr>
                      <w:rFonts w:hint="eastAsia" w:ascii="楷体_GB2312" w:hAnsi="楷体_GB2312" w:eastAsia="楷体_GB2312" w:cs="楷体_GB2312"/>
                      <w:sz w:val="18"/>
                      <w:szCs w:val="18"/>
                    </w:rPr>
                    <w:t>上一级工会</w:t>
                  </w:r>
                  <w:r>
                    <w:rPr>
                      <w:rFonts w:hint="eastAsia" w:ascii="楷体_GB2312" w:hAnsi="楷体_GB2312" w:eastAsia="楷体_GB2312" w:cs="楷体_GB2312"/>
                      <w:sz w:val="18"/>
                      <w:szCs w:val="18"/>
                      <w:lang w:eastAsia="zh-CN"/>
                    </w:rPr>
                    <w:t>出具</w:t>
                  </w:r>
                  <w:r>
                    <w:rPr>
                      <w:rFonts w:hint="eastAsia" w:ascii="楷体_GB2312" w:hAnsi="楷体_GB2312" w:eastAsia="楷体_GB2312" w:cs="楷体_GB2312"/>
                      <w:color w:val="FF0000"/>
                      <w:sz w:val="18"/>
                      <w:szCs w:val="18"/>
                      <w:lang w:eastAsia="zh-CN"/>
                    </w:rPr>
                    <w:t>同意召开会议的批复</w:t>
                  </w:r>
                </w:p>
                <w:p>
                  <w:pPr>
                    <w:rPr>
                      <w:rFonts w:hint="eastAsia"/>
                      <w:lang w:eastAsia="zh-CN"/>
                    </w:rPr>
                  </w:pPr>
                </w:p>
              </w:txbxContent>
            </v:textbox>
          </v:rect>
        </w:pict>
      </w:r>
      <w:r>
        <w:rPr>
          <w:sz w:val="21"/>
        </w:rPr>
        <w:pict>
          <v:shape id="_x0000_s1084" o:spid="_x0000_s1084" o:spt="34" type="#_x0000_t34" style="position:absolute;left:0pt;flip:y;margin-left:211.15pt;margin-top:562.4pt;height:23.65pt;width:56.85pt;z-index:251701248;mso-width-relative:page;mso-height-relative:page;" filled="f" stroked="t" coordsize="21600,21600" adj="10809">
            <v:path arrowok="t"/>
            <v:fill on="f" focussize="0,0"/>
            <v:stroke weight="1.25pt" color="#000000" joinstyle="miter" endarrow="open"/>
            <v:imagedata o:title=""/>
            <o:lock v:ext="edit" aspectratio="f"/>
          </v:shape>
        </w:pict>
      </w:r>
      <w:r>
        <w:rPr>
          <w:sz w:val="21"/>
        </w:rPr>
        <w:pict>
          <v:line id="_x0000_s1076" o:spid="_x0000_s1076" o:spt="20" style="position:absolute;left:0pt;flip:y;margin-left:235.55pt;margin-top:116.65pt;height:0.55pt;width:23.2pt;z-index:251699200;mso-width-relative:page;mso-height-relative:page;" filled="f" stroked="t" coordsize="21600,21600">
            <v:path arrowok="t"/>
            <v:fill on="f" focussize="0,0"/>
            <v:stroke weight="1.25pt" color="#000000" endarrow="open"/>
            <v:imagedata o:title=""/>
            <o:lock v:ext="edit" aspectratio="f"/>
          </v:line>
        </w:pict>
      </w:r>
      <w:bookmarkStart w:id="0" w:name="_GoBack"/>
      <w:bookmarkEnd w:id="0"/>
      <w:r>
        <w:rPr>
          <w:rFonts w:ascii="Times New Roman" w:hAnsi="Times New Roman" w:eastAsia="宋体" w:cs="Times New Roman"/>
          <w:kern w:val="2"/>
          <w:sz w:val="21"/>
          <w:szCs w:val="24"/>
          <w:lang w:val="en-US" w:eastAsia="zh-CN" w:bidi="ar-SA"/>
        </w:rPr>
        <w:pict>
          <v:rect id="矩形 40" o:spid="_x0000_s1037" o:spt="1" style="position:absolute;left:0pt;margin-left:-11.8pt;margin-top:68.3pt;height:27.9pt;width:135.95pt;z-index:251664384;mso-width-relative:page;mso-height-relative:page;" fillcolor="#FFFFFF" filled="t" stroked="t" coordsize="21600,21600">
            <v:path/>
            <v:fill on="t" color2="#FFFFFF"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楷体_GB2312" w:hAnsi="楷体_GB2312" w:eastAsia="楷体_GB2312" w:cs="楷体_GB2312"/>
                      <w:color w:val="FF0000"/>
                      <w:sz w:val="18"/>
                      <w:szCs w:val="18"/>
                      <w:lang w:eastAsia="zh-CN"/>
                    </w:rPr>
                  </w:pPr>
                  <w:r>
                    <w:rPr>
                      <w:rFonts w:hint="eastAsia" w:ascii="楷体_GB2312" w:hAnsi="楷体_GB2312" w:eastAsia="楷体_GB2312" w:cs="楷体_GB2312"/>
                      <w:sz w:val="18"/>
                      <w:szCs w:val="18"/>
                    </w:rPr>
                    <w:t>上</w:t>
                  </w:r>
                  <w:r>
                    <w:rPr>
                      <w:rFonts w:hint="eastAsia" w:ascii="楷体_GB2312" w:hAnsi="楷体_GB2312" w:eastAsia="楷体_GB2312" w:cs="楷体_GB2312"/>
                      <w:sz w:val="18"/>
                      <w:szCs w:val="18"/>
                      <w:lang w:eastAsia="zh-CN"/>
                    </w:rPr>
                    <w:t>一</w:t>
                  </w:r>
                  <w:r>
                    <w:rPr>
                      <w:rFonts w:hint="eastAsia" w:ascii="楷体_GB2312" w:hAnsi="楷体_GB2312" w:eastAsia="楷体_GB2312" w:cs="楷体_GB2312"/>
                      <w:sz w:val="18"/>
                      <w:szCs w:val="18"/>
                    </w:rPr>
                    <w:t>级工会</w:t>
                  </w:r>
                  <w:r>
                    <w:rPr>
                      <w:rFonts w:hint="eastAsia" w:ascii="楷体_GB2312" w:hAnsi="楷体_GB2312" w:eastAsia="楷体_GB2312" w:cs="楷体_GB2312"/>
                      <w:sz w:val="18"/>
                      <w:szCs w:val="18"/>
                      <w:lang w:eastAsia="zh-CN"/>
                    </w:rPr>
                    <w:t>出具</w:t>
                  </w:r>
                  <w:r>
                    <w:rPr>
                      <w:rFonts w:hint="eastAsia" w:ascii="楷体_GB2312" w:hAnsi="楷体_GB2312" w:eastAsia="楷体_GB2312" w:cs="楷体_GB2312"/>
                      <w:color w:val="FF0000"/>
                      <w:sz w:val="18"/>
                      <w:szCs w:val="18"/>
                      <w:lang w:eastAsia="zh-CN"/>
                    </w:rPr>
                    <w:t>同意成立工会组织筹备组批复</w:t>
                  </w:r>
                </w:p>
              </w:txbxContent>
            </v:textbox>
          </v:rect>
        </w:pict>
      </w:r>
      <w:r>
        <w:rPr>
          <w:sz w:val="21"/>
        </w:rPr>
        <w:pict>
          <v:line id="_x0000_s1077" o:spid="_x0000_s1077" o:spt="20" style="position:absolute;left:0pt;flip:x;margin-left:132.3pt;margin-top:82.6pt;height:0.75pt;width:41.25pt;z-index:251700224;mso-width-relative:page;mso-height-relative:page;" fillcolor="#FFFFFF" filled="t" stroked="t" coordsize="21600,21600">
            <v:path arrowok="t"/>
            <v:fill type="gradient" on="t" color2="#FFFFFF" angle="90" focus="0%" focussize="0f,0f" focusposition="0f,0f">
              <o:fill type="gradientUnscaled" v:ext="backwardCompatible"/>
            </v:fill>
            <v:stroke weight="1.25pt" color="#000000" endarrow="open"/>
            <v:imagedata o:title=""/>
            <o:lock v:ext="edit" aspectratio="f"/>
          </v:line>
        </w:pict>
      </w:r>
      <w:r>
        <w:rPr>
          <w:rFonts w:ascii="Times New Roman" w:hAnsi="Times New Roman" w:eastAsia="宋体" w:cs="Times New Roman"/>
          <w:kern w:val="2"/>
          <w:sz w:val="21"/>
          <w:szCs w:val="24"/>
          <w:lang w:val="en-US" w:eastAsia="zh-CN" w:bidi="ar-SA"/>
        </w:rPr>
        <w:pict>
          <v:rect id="矩形 37" o:spid="_x0000_s1040" o:spt="1" style="position:absolute;left:0pt;margin-left:-19.9pt;margin-top:160.5pt;height:63.15pt;width:527.3pt;z-index:251660288;mso-width-relative:page;mso-height-relative:page;" filled="f" stroked="t" coordsize="21600,21600">
            <v:path/>
            <v:fill on="f" focussize="0,0"/>
            <v:stroke color="#000000" joinstyle="miter"/>
            <v:imagedata o:title=""/>
            <o:lock v:ext="edit" aspectratio="f"/>
            <v:textbox>
              <w:txbxContent>
                <w:p>
                  <w:pPr>
                    <w:numPr>
                      <w:ilvl w:val="0"/>
                      <w:numId w:val="0"/>
                    </w:numPr>
                    <w:spacing w:line="260" w:lineRule="exact"/>
                    <w:jc w:val="left"/>
                    <w:rPr>
                      <w:rFonts w:hint="eastAsia"/>
                      <w:b/>
                      <w:bCs/>
                      <w:color w:val="FF0000"/>
                      <w:sz w:val="18"/>
                      <w:szCs w:val="18"/>
                      <w:highlight w:val="yellow"/>
                      <w:lang w:eastAsia="zh-CN"/>
                    </w:rPr>
                  </w:pPr>
                  <w:r>
                    <w:rPr>
                      <w:rFonts w:hint="eastAsia" w:ascii="黑体" w:hAnsi="黑体" w:eastAsia="黑体" w:cs="黑体"/>
                      <w:sz w:val="18"/>
                      <w:szCs w:val="18"/>
                      <w:lang w:val="en-US" w:eastAsia="zh-CN"/>
                    </w:rPr>
                    <w:t>二、向上一级工会提交召开</w:t>
                  </w:r>
                  <w:r>
                    <w:rPr>
                      <w:rFonts w:hint="eastAsia" w:ascii="楷体_GB2312" w:hAnsi="楷体_GB2312" w:eastAsia="楷体_GB2312" w:cs="楷体_GB2312"/>
                      <w:sz w:val="18"/>
                      <w:szCs w:val="18"/>
                    </w:rPr>
                    <w:t>××</w:t>
                  </w:r>
                  <w:r>
                    <w:rPr>
                      <w:rFonts w:hint="eastAsia" w:ascii="黑体" w:hAnsi="黑体" w:eastAsia="黑体" w:cs="黑体"/>
                      <w:sz w:val="18"/>
                      <w:szCs w:val="18"/>
                      <w:lang w:val="en-US" w:eastAsia="zh-CN"/>
                    </w:rPr>
                    <w:t>第×</w:t>
                  </w:r>
                  <w:r>
                    <w:rPr>
                      <w:rFonts w:hint="eastAsia" w:ascii="楷体_GB2312" w:hAnsi="楷体_GB2312" w:eastAsia="楷体_GB2312" w:cs="楷体_GB2312"/>
                      <w:sz w:val="18"/>
                      <w:szCs w:val="18"/>
                    </w:rPr>
                    <w:t>×</w:t>
                  </w:r>
                  <w:r>
                    <w:rPr>
                      <w:rFonts w:hint="eastAsia" w:ascii="黑体" w:hAnsi="黑体" w:eastAsia="黑体" w:cs="黑体"/>
                      <w:sz w:val="18"/>
                      <w:szCs w:val="18"/>
                      <w:lang w:val="en-US" w:eastAsia="zh-CN"/>
                    </w:rPr>
                    <w:t>届工会会员（代表）大会第一次会议请示</w:t>
                  </w:r>
                  <w:r>
                    <w:rPr>
                      <w:rFonts w:hint="eastAsia" w:ascii="黑体" w:hAnsi="黑体" w:eastAsia="黑体" w:cs="黑体"/>
                      <w:color w:val="FF0000"/>
                      <w:sz w:val="18"/>
                      <w:szCs w:val="18"/>
                      <w:highlight w:val="yellow"/>
                      <w:lang w:val="en-US" w:eastAsia="zh-CN"/>
                    </w:rPr>
                    <w:t>（换届从这一步开始）</w:t>
                  </w:r>
                </w:p>
                <w:p>
                  <w:pPr>
                    <w:numPr>
                      <w:ilvl w:val="0"/>
                      <w:numId w:val="0"/>
                    </w:numPr>
                    <w:spacing w:line="260" w:lineRule="exact"/>
                    <w:jc w:val="left"/>
                    <w:rPr>
                      <w:rFonts w:hint="eastAsia" w:ascii="楷体_GB2312" w:hAnsi="楷体_GB2312" w:eastAsia="楷体_GB2312" w:cs="楷体_GB2312"/>
                      <w:b w:val="0"/>
                      <w:bCs w:val="0"/>
                      <w:color w:val="FF0000"/>
                      <w:sz w:val="18"/>
                      <w:szCs w:val="18"/>
                      <w:lang w:eastAsia="zh-CN"/>
                    </w:rPr>
                  </w:pPr>
                  <w:r>
                    <w:rPr>
                      <w:rFonts w:hint="eastAsia" w:ascii="黑体" w:hAnsi="黑体" w:eastAsia="黑体" w:cs="黑体"/>
                      <w:b w:val="0"/>
                      <w:bCs w:val="0"/>
                      <w:color w:val="FF0000"/>
                      <w:sz w:val="18"/>
                      <w:szCs w:val="18"/>
                      <w:lang w:val="en-US" w:eastAsia="zh-CN"/>
                    </w:rPr>
                    <w:t>1.</w:t>
                  </w:r>
                  <w:r>
                    <w:rPr>
                      <w:rFonts w:hint="eastAsia" w:ascii="楷体_GB2312" w:hAnsi="楷体_GB2312" w:eastAsia="楷体_GB2312" w:cs="楷体_GB2312"/>
                      <w:b w:val="0"/>
                      <w:bCs w:val="0"/>
                      <w:color w:val="FF0000"/>
                      <w:sz w:val="18"/>
                      <w:szCs w:val="18"/>
                    </w:rPr>
                    <w:t>会员</w:t>
                  </w:r>
                  <w:r>
                    <w:rPr>
                      <w:rFonts w:hint="eastAsia" w:ascii="楷体_GB2312" w:hAnsi="楷体_GB2312" w:eastAsia="楷体_GB2312" w:cs="楷体_GB2312"/>
                      <w:b w:val="0"/>
                      <w:bCs w:val="0"/>
                      <w:color w:val="FF0000"/>
                      <w:sz w:val="18"/>
                      <w:szCs w:val="18"/>
                      <w:lang w:eastAsia="zh-CN"/>
                    </w:rPr>
                    <w:t>人数＜</w:t>
                  </w:r>
                  <w:r>
                    <w:rPr>
                      <w:rFonts w:hint="eastAsia" w:ascii="楷体_GB2312" w:hAnsi="楷体_GB2312" w:eastAsia="楷体_GB2312" w:cs="楷体_GB2312"/>
                      <w:b w:val="0"/>
                      <w:bCs w:val="0"/>
                      <w:color w:val="FF0000"/>
                      <w:sz w:val="18"/>
                      <w:szCs w:val="18"/>
                      <w:lang w:val="en-US" w:eastAsia="zh-CN"/>
                    </w:rPr>
                    <w:t>1</w:t>
                  </w:r>
                  <w:r>
                    <w:rPr>
                      <w:rFonts w:hint="eastAsia" w:ascii="楷体_GB2312" w:hAnsi="楷体_GB2312" w:eastAsia="楷体_GB2312" w:cs="楷体_GB2312"/>
                      <w:b w:val="0"/>
                      <w:bCs w:val="0"/>
                      <w:color w:val="FF0000"/>
                      <w:sz w:val="18"/>
                      <w:szCs w:val="18"/>
                    </w:rPr>
                    <w:t>00人</w:t>
                  </w:r>
                  <w:r>
                    <w:rPr>
                      <w:rFonts w:hint="eastAsia" w:ascii="楷体_GB2312" w:hAnsi="楷体_GB2312" w:eastAsia="楷体_GB2312" w:cs="楷体_GB2312"/>
                      <w:b w:val="0"/>
                      <w:bCs w:val="0"/>
                      <w:color w:val="FF0000"/>
                      <w:sz w:val="18"/>
                      <w:szCs w:val="18"/>
                      <w:lang w:eastAsia="zh-CN"/>
                    </w:rPr>
                    <w:t>的，提交召开第</w:t>
                  </w:r>
                  <w:r>
                    <w:rPr>
                      <w:rFonts w:hint="eastAsia" w:ascii="楷体_GB2312" w:hAnsi="楷体_GB2312" w:eastAsia="楷体_GB2312" w:cs="楷体_GB2312"/>
                      <w:b w:val="0"/>
                      <w:bCs w:val="0"/>
                      <w:color w:val="FF0000"/>
                      <w:sz w:val="18"/>
                      <w:szCs w:val="18"/>
                      <w:lang w:val="en-US" w:eastAsia="zh-CN"/>
                    </w:rPr>
                    <w:t>×</w:t>
                  </w:r>
                  <w:r>
                    <w:rPr>
                      <w:rFonts w:hint="eastAsia" w:ascii="楷体_GB2312" w:hAnsi="楷体_GB2312" w:eastAsia="楷体_GB2312" w:cs="楷体_GB2312"/>
                      <w:b w:val="0"/>
                      <w:bCs w:val="0"/>
                      <w:color w:val="FF0000"/>
                      <w:sz w:val="18"/>
                      <w:szCs w:val="18"/>
                      <w:lang w:eastAsia="zh-CN"/>
                    </w:rPr>
                    <w:t>届会员大会第一次会议的请示，附工会各委员会候选人情况表。</w:t>
                  </w:r>
                </w:p>
                <w:p>
                  <w:pPr>
                    <w:numPr>
                      <w:ilvl w:val="0"/>
                      <w:numId w:val="0"/>
                    </w:numPr>
                    <w:spacing w:line="260" w:lineRule="exact"/>
                    <w:jc w:val="left"/>
                    <w:rPr>
                      <w:rFonts w:hint="eastAsia" w:ascii="楷体_GB2312" w:hAnsi="楷体_GB2312" w:eastAsia="楷体_GB2312" w:cs="楷体_GB2312"/>
                      <w:b w:val="0"/>
                      <w:bCs w:val="0"/>
                      <w:color w:val="FF0000"/>
                      <w:sz w:val="18"/>
                      <w:szCs w:val="18"/>
                      <w:lang w:eastAsia="zh-CN"/>
                    </w:rPr>
                  </w:pPr>
                  <w:r>
                    <w:rPr>
                      <w:rFonts w:hint="eastAsia" w:ascii="黑体" w:hAnsi="黑体" w:eastAsia="黑体" w:cs="黑体"/>
                      <w:b w:val="0"/>
                      <w:bCs w:val="0"/>
                      <w:color w:val="FF0000"/>
                      <w:sz w:val="18"/>
                      <w:szCs w:val="18"/>
                      <w:lang w:val="en-US" w:eastAsia="zh-CN"/>
                    </w:rPr>
                    <w:t>2.</w:t>
                  </w:r>
                  <w:r>
                    <w:rPr>
                      <w:rFonts w:hint="eastAsia" w:ascii="楷体_GB2312" w:hAnsi="楷体_GB2312" w:eastAsia="楷体_GB2312" w:cs="楷体_GB2312"/>
                      <w:b w:val="0"/>
                      <w:bCs w:val="0"/>
                      <w:color w:val="FF0000"/>
                      <w:sz w:val="18"/>
                      <w:szCs w:val="18"/>
                      <w:lang w:eastAsia="zh-CN"/>
                    </w:rPr>
                    <w:t>会员人数≥</w:t>
                  </w:r>
                  <w:r>
                    <w:rPr>
                      <w:rFonts w:hint="eastAsia" w:ascii="楷体_GB2312" w:hAnsi="楷体_GB2312" w:eastAsia="楷体_GB2312" w:cs="楷体_GB2312"/>
                      <w:b w:val="0"/>
                      <w:bCs w:val="0"/>
                      <w:color w:val="FF0000"/>
                      <w:sz w:val="18"/>
                      <w:szCs w:val="18"/>
                    </w:rPr>
                    <w:t>100人</w:t>
                  </w:r>
                  <w:r>
                    <w:rPr>
                      <w:rFonts w:hint="eastAsia" w:ascii="楷体_GB2312" w:hAnsi="楷体_GB2312" w:eastAsia="楷体_GB2312" w:cs="楷体_GB2312"/>
                      <w:b w:val="0"/>
                      <w:bCs w:val="0"/>
                      <w:color w:val="FF0000"/>
                      <w:sz w:val="18"/>
                      <w:szCs w:val="18"/>
                      <w:lang w:eastAsia="zh-CN"/>
                    </w:rPr>
                    <w:t>的，提交召开第</w:t>
                  </w:r>
                  <w:r>
                    <w:rPr>
                      <w:rFonts w:hint="eastAsia" w:ascii="楷体_GB2312" w:hAnsi="楷体_GB2312" w:eastAsia="楷体_GB2312" w:cs="楷体_GB2312"/>
                      <w:b w:val="0"/>
                      <w:bCs w:val="0"/>
                      <w:color w:val="FF0000"/>
                      <w:sz w:val="18"/>
                      <w:szCs w:val="18"/>
                      <w:lang w:val="en-US" w:eastAsia="zh-CN"/>
                    </w:rPr>
                    <w:t>×</w:t>
                  </w:r>
                  <w:r>
                    <w:rPr>
                      <w:rFonts w:hint="eastAsia" w:ascii="楷体_GB2312" w:hAnsi="楷体_GB2312" w:eastAsia="楷体_GB2312" w:cs="楷体_GB2312"/>
                      <w:b w:val="0"/>
                      <w:bCs w:val="0"/>
                      <w:color w:val="FF0000"/>
                      <w:sz w:val="18"/>
                      <w:szCs w:val="18"/>
                      <w:lang w:eastAsia="zh-CN"/>
                    </w:rPr>
                    <w:t>届会员代表大会第一次会议的请示，会员代表人数参照《基层工会会员代表大会条例》。</w:t>
                  </w:r>
                </w:p>
                <w:p>
                  <w:pPr>
                    <w:numPr>
                      <w:ilvl w:val="0"/>
                      <w:numId w:val="0"/>
                    </w:numPr>
                    <w:spacing w:line="260" w:lineRule="exact"/>
                    <w:jc w:val="left"/>
                    <w:rPr>
                      <w:rFonts w:hint="eastAsia" w:ascii="楷体_GB2312" w:hAnsi="楷体_GB2312" w:eastAsia="楷体_GB2312" w:cs="楷体_GB2312"/>
                      <w:b/>
                      <w:bCs/>
                      <w:color w:val="FF0000"/>
                      <w:sz w:val="18"/>
                      <w:szCs w:val="18"/>
                      <w:lang w:eastAsia="zh-CN"/>
                    </w:rPr>
                  </w:pPr>
                  <w:r>
                    <w:rPr>
                      <w:rFonts w:hint="eastAsia" w:ascii="楷体_GB2312" w:hAnsi="楷体_GB2312" w:eastAsia="楷体_GB2312" w:cs="楷体_GB2312"/>
                      <w:b/>
                      <w:bCs/>
                      <w:color w:val="FF0000"/>
                      <w:sz w:val="18"/>
                      <w:szCs w:val="18"/>
                      <w:lang w:eastAsia="zh-CN"/>
                    </w:rPr>
                    <w:t>注意：单位行政主要负责人、法定代表人、合伙人及他们的近亲属不得作为工会委员会委员、主席、副主席候选人。</w:t>
                  </w:r>
                </w:p>
              </w:txbxContent>
            </v:textbox>
          </v:rect>
        </w:pict>
      </w:r>
    </w:p>
    <w:sectPr>
      <w:pgSz w:w="11906" w:h="16838"/>
      <w:pgMar w:top="1440" w:right="1080" w:bottom="1440" w:left="1080" w:header="851" w:footer="992" w:gutter="0"/>
      <w:cols w:space="720" w:num="1"/>
      <w:docGrid w:type="lines" w:linePitch="5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宋黑简体">
    <w:altName w:val="方正书宋_GBK"/>
    <w:panose1 w:val="02010601030101010101"/>
    <w:charset w:val="86"/>
    <w:family w:val="auto"/>
    <w:pitch w:val="default"/>
    <w:sig w:usb0="00000000" w:usb1="00000000" w:usb2="0000001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FA810"/>
    <w:multiLevelType w:val="singleLevel"/>
    <w:tmpl w:val="3FFFA810"/>
    <w:lvl w:ilvl="0" w:tentative="0">
      <w:start w:val="1"/>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67C2974"/>
    <w:rsid w:val="4FDBA232"/>
    <w:rsid w:val="6FFF23F3"/>
    <w:rsid w:val="70FAE72C"/>
    <w:rsid w:val="73738FFA"/>
    <w:rsid w:val="7A2D715A"/>
    <w:rsid w:val="B6D6EEDB"/>
    <w:rsid w:val="BD7B539F"/>
    <w:rsid w:val="D3F60F8B"/>
    <w:rsid w:val="ECFCBD27"/>
    <w:rsid w:val="F7780DBC"/>
    <w:rsid w:val="FFFFA5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rules v:ext="edit">
        <o:r id="V:Rule1" type="connector" idref="#直接箭头连接符 22"/>
        <o:r id="V:Rule2" type="connector" idref="#直接箭头连接符 18"/>
        <o:r id="V:Rule3" type="connector" idref="#直接箭头连接符 17"/>
        <o:r id="V:Rule4" type="connector" idref="#直接箭头连接符 16"/>
        <o:r id="V:Rule5" type="connector" idref="#直接箭头连接符 14"/>
        <o:r id="V:Rule6" type="connector" idref="#直接箭头连接符 13"/>
        <o:r id="V:Rule7" type="connector" idref="#直接箭头连接符 12"/>
        <o:r id="V:Rule8" type="connector" idref="#直接箭头连接符 11"/>
        <o:r id="V:Rule9" type="connector" idref="#直接箭头连接符 10"/>
        <o:r id="V:Rule10" type="connector" idref="#直接箭头连接符 9"/>
        <o:r id="V:Rule11" type="connector" idref="#直接箭头连接符 8"/>
        <o:r id="V:Rule12" type="connector" idref="#直接箭头连接符 7"/>
        <o:r id="V:Rule13" type="connector" idref="#直接箭头连接符 4"/>
        <o:r id="V:Rule14" type="connector" idref="#_x0000_s1084">
          <o:proxy start="" idref="#矩形 38" connectloc="3"/>
        </o:r>
        <o:r id="V:Rule15" type="connector" idref="#_x0000_s1088">
          <o:proxy start="" idref="#矩形 47" connectloc="2"/>
          <o:proxy end="" idref="#矩形 44" connectloc="1"/>
        </o:r>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44"/>
    <customShpInfo spid="_x0000_s1069"/>
    <customShpInfo spid="_x0000_s1028"/>
    <customShpInfo spid="_x0000_s1029"/>
    <customShpInfo spid="_x0000_s1059"/>
    <customShpInfo spid="_x0000_s1054"/>
    <customShpInfo spid="_x0000_s1047"/>
    <customShpInfo spid="_x0000_s1086"/>
    <customShpInfo spid="_x0000_s1073"/>
    <customShpInfo spid="_x0000_s1088"/>
    <customShpInfo spid="_x0000_s1038"/>
    <customShpInfo spid="_x0000_s1033"/>
    <customShpInfo spid="_x0000_s1085"/>
    <customShpInfo spid="_x0000_s1075"/>
    <customShpInfo spid="_x0000_s1039"/>
    <customShpInfo spid="_x0000_s1030"/>
    <customShpInfo spid="_x0000_s1052" textRotate="1"/>
    <customShpInfo spid="_x0000_s1053"/>
    <customShpInfo spid="_x0000_s1055"/>
    <customShpInfo spid="_x0000_s1058" textRotate="1"/>
    <customShpInfo spid="_x0000_s1057" textRotate="1"/>
    <customShpInfo spid="_x0000_s1056" textRotate="1"/>
    <customShpInfo spid="_x0000_s1034"/>
    <customShpInfo spid="_x0000_s1061" textRotate="1"/>
    <customShpInfo spid="_x0000_s1060" textRotate="1"/>
    <customShpInfo spid="_x0000_s1045"/>
    <customShpInfo spid="_x0000_s1036"/>
    <customShpInfo spid="_x0000_s1063" textRotate="1"/>
    <customShpInfo spid="_x0000_s1062" textRotate="1"/>
    <customShpInfo spid="_x0000_s1074"/>
    <customShpInfo spid="_x0000_s1046"/>
    <customShpInfo spid="_x0000_s1035"/>
    <customShpInfo spid="_x0000_s1064" textRotate="1"/>
    <customShpInfo spid="_x0000_s1066" textRotate="1"/>
    <customShpInfo spid="_x0000_s1065" textRotate="1"/>
    <customShpInfo spid="_x0000_s1067" textRotate="1"/>
    <customShpInfo spid="_x0000_s1068"/>
    <customShpInfo spid="_x0000_s1070" textRotate="1"/>
    <customShpInfo spid="_x0000_s1031"/>
    <customShpInfo spid="_x0000_s1084"/>
    <customShpInfo spid="_x0000_s1076"/>
    <customShpInfo spid="_x0000_s1037"/>
    <customShpInfo spid="_x0000_s1077"/>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Words>
  <Characters>15</Characters>
  <Lines>1</Lines>
  <Paragraphs>1</Paragraphs>
  <TotalTime>82</TotalTime>
  <ScaleCrop>false</ScaleCrop>
  <LinksUpToDate>false</LinksUpToDate>
  <CharactersWithSpaces>15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2020-07-31T16:17:00Z</dcterms:created>
  <dc:creator>jz</dc:creator>
  <cp:lastModifiedBy>user</cp:lastModifiedBy>
  <dcterms:modified xsi:type="dcterms:W3CDTF">2025-07-31T15:04:28Z</dcterms:modified>
  <dc:title>基层工会组建工作流程图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4137B60B9F5B2BCF3D20FE67D2BF96ED_42</vt:lpwstr>
  </property>
  <property fmtid="{D5CDD505-2E9C-101B-9397-08002B2CF9AE}" pid="4" name="KSOTemplateDocerSaveRecord">
    <vt:lpwstr>eyJoZGlkIjoiMDFlNDhiNTk3NDhiZmE0MjlkMTZhYmRlNmU3ZjJkMTMiLCJ1c2VySWQiOiI0MjE4NjcwODQifQ==</vt:lpwstr>
  </property>
</Properties>
</file>