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5B" w:rsidRDefault="0000515B" w:rsidP="0000515B">
      <w:pPr>
        <w:spacing w:line="540" w:lineRule="exact"/>
        <w:rPr>
          <w:rFonts w:hAnsi="仿宋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tbl>
      <w:tblPr>
        <w:tblW w:w="0" w:type="auto"/>
        <w:tblInd w:w="93" w:type="dxa"/>
        <w:tblLayout w:type="fixed"/>
        <w:tblLook w:val="0000"/>
      </w:tblPr>
      <w:tblGrid>
        <w:gridCol w:w="867"/>
        <w:gridCol w:w="1539"/>
        <w:gridCol w:w="311"/>
        <w:gridCol w:w="713"/>
        <w:gridCol w:w="418"/>
        <w:gridCol w:w="990"/>
        <w:gridCol w:w="741"/>
        <w:gridCol w:w="512"/>
        <w:gridCol w:w="991"/>
        <w:gridCol w:w="177"/>
        <w:gridCol w:w="1643"/>
      </w:tblGrid>
      <w:tr w:rsidR="0000515B" w:rsidTr="002A1472">
        <w:trPr>
          <w:trHeight w:val="1000"/>
        </w:trPr>
        <w:tc>
          <w:tcPr>
            <w:tcW w:w="89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15B" w:rsidRPr="0000515B" w:rsidRDefault="0000515B" w:rsidP="0000515B">
            <w:pPr>
              <w:widowControl/>
              <w:spacing w:line="560" w:lineRule="exact"/>
              <w:jc w:val="center"/>
              <w:rPr>
                <w:rFonts w:ascii="方正小标宋简体" w:eastAsia="方正小标宋简体" w:hAnsi="华文中宋" w:cs="华文中宋"/>
                <w:color w:val="000000"/>
                <w:kern w:val="0"/>
                <w:sz w:val="44"/>
                <w:szCs w:val="44"/>
              </w:rPr>
            </w:pPr>
            <w:r w:rsidRPr="0000515B">
              <w:rPr>
                <w:rFonts w:ascii="方正小标宋简体" w:eastAsia="方正小标宋简体" w:hAnsi="华文中宋" w:cs="华文中宋" w:hint="eastAsia"/>
                <w:color w:val="000000"/>
                <w:kern w:val="0"/>
                <w:sz w:val="44"/>
                <w:szCs w:val="44"/>
              </w:rPr>
              <w:t>女职工维权行动月活动开展情况统计表</w:t>
            </w:r>
          </w:p>
        </w:tc>
      </w:tr>
      <w:tr w:rsidR="0000515B" w:rsidTr="002A1472">
        <w:trPr>
          <w:trHeight w:val="535"/>
        </w:trPr>
        <w:tc>
          <w:tcPr>
            <w:tcW w:w="89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</w:rPr>
              <w:t xml:space="preserve">旗区产业：                  联系人：                  联系电话 ：                  </w:t>
            </w:r>
          </w:p>
        </w:tc>
      </w:tr>
      <w:tr w:rsidR="0000515B" w:rsidTr="002A1472">
        <w:trPr>
          <w:trHeight w:val="945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</w:t>
            </w:r>
          </w:p>
        </w:tc>
        <w:tc>
          <w:tcPr>
            <w:tcW w:w="298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下发活动文件</w:t>
            </w:r>
          </w:p>
        </w:tc>
        <w:tc>
          <w:tcPr>
            <w:tcW w:w="505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活动周期</w:t>
            </w:r>
          </w:p>
        </w:tc>
      </w:tr>
      <w:tr w:rsidR="0000515B" w:rsidTr="002A1472">
        <w:trPr>
          <w:trHeight w:val="858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宣传月（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宣传周（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宣传日（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00515B" w:rsidTr="002A1472">
        <w:trPr>
          <w:trHeight w:val="1121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参加活动的旗县区（个）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参加企业</w:t>
            </w:r>
          </w:p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（家）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参加职工</w:t>
            </w:r>
          </w:p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参加女职工</w:t>
            </w:r>
          </w:p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（人）</w:t>
            </w:r>
          </w:p>
        </w:tc>
      </w:tr>
      <w:tr w:rsidR="0000515B" w:rsidTr="002A1472">
        <w:trPr>
          <w:trHeight w:val="973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515B" w:rsidTr="002A1472">
        <w:trPr>
          <w:trHeight w:val="1121"/>
        </w:trPr>
        <w:tc>
          <w:tcPr>
            <w:tcW w:w="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集中宣传</w:t>
            </w:r>
          </w:p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（场、次）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法律咨询</w:t>
            </w:r>
          </w:p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（场、次）</w:t>
            </w:r>
          </w:p>
        </w:tc>
        <w:tc>
          <w:tcPr>
            <w:tcW w:w="2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专题讲座</w:t>
            </w:r>
          </w:p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（场、次）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法律知识竞赛</w:t>
            </w:r>
          </w:p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（人）</w:t>
            </w:r>
          </w:p>
        </w:tc>
      </w:tr>
      <w:tr w:rsidR="0000515B" w:rsidTr="002A1472">
        <w:trPr>
          <w:trHeight w:val="583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0515B" w:rsidTr="002A1472">
        <w:trPr>
          <w:trHeight w:val="1121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开展隐患自查（个）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开展自查活动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企业（个）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查处安全隐患</w:t>
            </w:r>
          </w:p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（起）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解决侵权问题（个）</w:t>
            </w:r>
          </w:p>
        </w:tc>
      </w:tr>
      <w:tr w:rsidR="0000515B" w:rsidTr="002A1472">
        <w:trPr>
          <w:trHeight w:val="537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00515B" w:rsidTr="002A1472">
        <w:trPr>
          <w:trHeight w:val="1778"/>
        </w:trPr>
        <w:tc>
          <w:tcPr>
            <w:tcW w:w="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00515B" w:rsidRDefault="0000515B" w:rsidP="00D3084C"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宣传报道</w:t>
            </w:r>
          </w:p>
        </w:tc>
        <w:tc>
          <w:tcPr>
            <w:tcW w:w="25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参与报道媒体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（家）</w:t>
            </w:r>
          </w:p>
        </w:tc>
        <w:tc>
          <w:tcPr>
            <w:tcW w:w="266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开辟专题专栏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（个）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各类宣传报道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</w:t>
            </w:r>
          </w:p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（篇）</w:t>
            </w:r>
          </w:p>
        </w:tc>
      </w:tr>
      <w:tr w:rsidR="0000515B" w:rsidTr="002A1472">
        <w:trPr>
          <w:cantSplit/>
          <w:trHeight w:hRule="exact" w:val="758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0515B" w:rsidRDefault="0000515B" w:rsidP="00D308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00515B" w:rsidRDefault="0000515B" w:rsidP="002A1472">
      <w:pPr>
        <w:widowControl/>
        <w:spacing w:line="560" w:lineRule="exact"/>
        <w:jc w:val="left"/>
      </w:pPr>
    </w:p>
    <w:sectPr w:rsidR="0000515B" w:rsidSect="00D70321">
      <w:footerReference w:type="even" r:id="rId6"/>
      <w:footerReference w:type="default" r:id="rId7"/>
      <w:pgSz w:w="11906" w:h="16838" w:code="9"/>
      <w:pgMar w:top="2098" w:right="1474" w:bottom="1985" w:left="1588" w:header="851" w:footer="130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A56" w:rsidRDefault="00985A56" w:rsidP="00B27586">
      <w:r>
        <w:separator/>
      </w:r>
    </w:p>
  </w:endnote>
  <w:endnote w:type="continuationSeparator" w:id="0">
    <w:p w:rsidR="00985A56" w:rsidRDefault="00985A56" w:rsidP="00B27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5261377"/>
      <w:docPartObj>
        <w:docPartGallery w:val="Page Numbers (Bottom of Page)"/>
        <w:docPartUnique/>
      </w:docPartObj>
    </w:sdtPr>
    <w:sdtContent>
      <w:p w:rsidR="00FE7DAD" w:rsidRPr="00FE7DAD" w:rsidRDefault="00FE7DAD" w:rsidP="00FE7DAD">
        <w:pPr>
          <w:pStyle w:val="a4"/>
          <w:ind w:leftChars="100" w:left="320"/>
          <w:rPr>
            <w:rFonts w:asciiTheme="minorEastAsia" w:eastAsiaTheme="minorEastAsia" w:hAnsiTheme="minorEastAsia"/>
            <w:sz w:val="28"/>
            <w:szCs w:val="28"/>
          </w:rPr>
        </w:pPr>
        <w:r w:rsidRPr="00FE7DAD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E61A22" w:rsidRPr="00FE7DA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E7DA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E61A22" w:rsidRPr="00FE7DA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A1472" w:rsidRPr="002A147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E61A22" w:rsidRPr="00FE7DA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E7DAD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5261368"/>
      <w:docPartObj>
        <w:docPartGallery w:val="Page Numbers (Bottom of Page)"/>
        <w:docPartUnique/>
      </w:docPartObj>
    </w:sdtPr>
    <w:sdtContent>
      <w:p w:rsidR="00B27586" w:rsidRPr="00B27586" w:rsidRDefault="00B27586" w:rsidP="00B27586">
        <w:pPr>
          <w:pStyle w:val="a4"/>
          <w:ind w:rightChars="100" w:right="32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B27586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E61A22" w:rsidRPr="00B2758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27586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E61A22" w:rsidRPr="00B2758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A1472" w:rsidRPr="002A147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E61A22" w:rsidRPr="00B2758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B27586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A56" w:rsidRDefault="00985A56" w:rsidP="00B27586">
      <w:r>
        <w:separator/>
      </w:r>
    </w:p>
  </w:footnote>
  <w:footnote w:type="continuationSeparator" w:id="0">
    <w:p w:rsidR="00985A56" w:rsidRDefault="00985A56" w:rsidP="00B27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A7C"/>
    <w:rsid w:val="0000515B"/>
    <w:rsid w:val="00083D5E"/>
    <w:rsid w:val="000D7A22"/>
    <w:rsid w:val="00160549"/>
    <w:rsid w:val="00234E7A"/>
    <w:rsid w:val="0025316B"/>
    <w:rsid w:val="002A1472"/>
    <w:rsid w:val="0034624B"/>
    <w:rsid w:val="00684126"/>
    <w:rsid w:val="007054AA"/>
    <w:rsid w:val="008A5FA0"/>
    <w:rsid w:val="00921EBA"/>
    <w:rsid w:val="00985A56"/>
    <w:rsid w:val="00A02292"/>
    <w:rsid w:val="00B27586"/>
    <w:rsid w:val="00B86A7C"/>
    <w:rsid w:val="00CE2D27"/>
    <w:rsid w:val="00CF5879"/>
    <w:rsid w:val="00D70321"/>
    <w:rsid w:val="00D8488A"/>
    <w:rsid w:val="00DC6763"/>
    <w:rsid w:val="00E61A22"/>
    <w:rsid w:val="00FE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6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27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7586"/>
    <w:rPr>
      <w:rFonts w:ascii="Times New Roman" w:eastAsia="仿宋" w:hAnsi="Times New Roman"/>
      <w:sz w:val="18"/>
      <w:szCs w:val="18"/>
    </w:rPr>
  </w:style>
  <w:style w:type="paragraph" w:styleId="a4">
    <w:name w:val="footer"/>
    <w:basedOn w:val="a"/>
    <w:link w:val="Char0"/>
    <w:unhideWhenUsed/>
    <w:rsid w:val="00B27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7586"/>
    <w:rPr>
      <w:rFonts w:ascii="Times New Roman" w:eastAsia="仿宋" w:hAnsi="Times New Roman"/>
      <w:sz w:val="18"/>
      <w:szCs w:val="18"/>
    </w:rPr>
  </w:style>
  <w:style w:type="paragraph" w:styleId="a5">
    <w:name w:val="Balloon Text"/>
    <w:basedOn w:val="a"/>
    <w:link w:val="Char1"/>
    <w:unhideWhenUsed/>
    <w:rsid w:val="00A02292"/>
    <w:rPr>
      <w:sz w:val="18"/>
      <w:szCs w:val="18"/>
    </w:rPr>
  </w:style>
  <w:style w:type="character" w:customStyle="1" w:styleId="Char1">
    <w:name w:val="批注框文本 Char"/>
    <w:basedOn w:val="a0"/>
    <w:link w:val="a5"/>
    <w:rsid w:val="00A02292"/>
    <w:rPr>
      <w:rFonts w:ascii="Times New Roman" w:eastAsia="仿宋" w:hAnsi="Times New Roman"/>
      <w:sz w:val="18"/>
      <w:szCs w:val="18"/>
    </w:rPr>
  </w:style>
  <w:style w:type="paragraph" w:styleId="a6">
    <w:name w:val="Date"/>
    <w:basedOn w:val="a"/>
    <w:next w:val="a"/>
    <w:link w:val="Char2"/>
    <w:unhideWhenUsed/>
    <w:rsid w:val="0000515B"/>
    <w:pPr>
      <w:ind w:leftChars="2500" w:left="100"/>
    </w:pPr>
  </w:style>
  <w:style w:type="character" w:customStyle="1" w:styleId="Char2">
    <w:name w:val="日期 Char"/>
    <w:basedOn w:val="a0"/>
    <w:link w:val="a6"/>
    <w:rsid w:val="0000515B"/>
    <w:rPr>
      <w:rFonts w:ascii="Times New Roman" w:eastAsia="仿宋" w:hAnsi="Times New Roman"/>
      <w:sz w:val="32"/>
    </w:rPr>
  </w:style>
  <w:style w:type="character" w:styleId="a7">
    <w:name w:val="Hyperlink"/>
    <w:basedOn w:val="a0"/>
    <w:rsid w:val="0000515B"/>
    <w:rPr>
      <w:color w:val="0000FF"/>
      <w:u w:val="single"/>
    </w:rPr>
  </w:style>
  <w:style w:type="character" w:styleId="a8">
    <w:name w:val="page number"/>
    <w:basedOn w:val="a0"/>
    <w:rsid w:val="0000515B"/>
  </w:style>
  <w:style w:type="character" w:customStyle="1" w:styleId="Char3">
    <w:name w:val="纯文本 Char"/>
    <w:link w:val="a9"/>
    <w:uiPriority w:val="99"/>
    <w:locked/>
    <w:rsid w:val="0000515B"/>
    <w:rPr>
      <w:rFonts w:ascii="宋体" w:eastAsia="仿宋_GB2312" w:hAnsi="Courier New"/>
      <w:sz w:val="32"/>
      <w:szCs w:val="32"/>
    </w:rPr>
  </w:style>
  <w:style w:type="paragraph" w:styleId="aa">
    <w:name w:val="Body Text Indent"/>
    <w:basedOn w:val="a"/>
    <w:link w:val="Char4"/>
    <w:rsid w:val="0000515B"/>
    <w:pPr>
      <w:widowControl/>
      <w:spacing w:line="360" w:lineRule="auto"/>
      <w:ind w:firstLine="720"/>
    </w:pPr>
    <w:rPr>
      <w:rFonts w:ascii="仿宋_GB2312" w:eastAsia="仿宋_GB2312" w:cs="Times New Roman"/>
      <w:kern w:val="0"/>
      <w:sz w:val="44"/>
      <w:szCs w:val="20"/>
    </w:rPr>
  </w:style>
  <w:style w:type="character" w:customStyle="1" w:styleId="Char4">
    <w:name w:val="正文文本缩进 Char"/>
    <w:basedOn w:val="a0"/>
    <w:link w:val="aa"/>
    <w:rsid w:val="0000515B"/>
    <w:rPr>
      <w:rFonts w:ascii="仿宋_GB2312" w:eastAsia="仿宋_GB2312" w:hAnsi="Times New Roman" w:cs="Times New Roman"/>
      <w:kern w:val="0"/>
      <w:sz w:val="44"/>
      <w:szCs w:val="20"/>
    </w:rPr>
  </w:style>
  <w:style w:type="character" w:customStyle="1" w:styleId="Char10">
    <w:name w:val="批注框文本 Char1"/>
    <w:basedOn w:val="a0"/>
    <w:uiPriority w:val="99"/>
    <w:semiHidden/>
    <w:rsid w:val="0000515B"/>
    <w:rPr>
      <w:rFonts w:ascii="仿宋_GB2312" w:eastAsia="仿宋_GB2312" w:hAnsi="Times New Roman" w:cs="Times New Roman"/>
      <w:sz w:val="18"/>
      <w:szCs w:val="18"/>
    </w:rPr>
  </w:style>
  <w:style w:type="paragraph" w:styleId="a9">
    <w:name w:val="Plain Text"/>
    <w:basedOn w:val="a"/>
    <w:link w:val="Char3"/>
    <w:uiPriority w:val="99"/>
    <w:rsid w:val="0000515B"/>
    <w:rPr>
      <w:rFonts w:ascii="宋体" w:eastAsia="仿宋_GB2312" w:hAnsi="Courier New"/>
      <w:szCs w:val="32"/>
    </w:rPr>
  </w:style>
  <w:style w:type="character" w:customStyle="1" w:styleId="Char11">
    <w:name w:val="纯文本 Char1"/>
    <w:basedOn w:val="a0"/>
    <w:link w:val="a9"/>
    <w:uiPriority w:val="99"/>
    <w:semiHidden/>
    <w:rsid w:val="0000515B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rsid w:val="0000515B"/>
    <w:pPr>
      <w:ind w:firstLineChars="200" w:firstLine="420"/>
    </w:pPr>
    <w:rPr>
      <w:rFonts w:ascii="仿宋_GB2312" w:eastAsia="宋体" w:cs="Times New Roman"/>
      <w:sz w:val="21"/>
      <w:szCs w:val="24"/>
    </w:rPr>
  </w:style>
  <w:style w:type="paragraph" w:customStyle="1" w:styleId="Char5">
    <w:name w:val="Char"/>
    <w:basedOn w:val="a"/>
    <w:rsid w:val="0000515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Cs w:val="20"/>
      <w:lang w:eastAsia="en-US"/>
    </w:rPr>
  </w:style>
  <w:style w:type="paragraph" w:customStyle="1" w:styleId="msonormalcxspmiddle">
    <w:name w:val="msonormalcxspmiddle"/>
    <w:basedOn w:val="a"/>
    <w:rsid w:val="000051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00515B"/>
    <w:pPr>
      <w:widowControl/>
    </w:pPr>
    <w:rPr>
      <w:rFonts w:ascii="仿宋_GB2312" w:eastAsia="宋体" w:cs="Times New Roman"/>
      <w:kern w:val="0"/>
      <w:sz w:val="21"/>
      <w:szCs w:val="21"/>
    </w:rPr>
  </w:style>
  <w:style w:type="table" w:styleId="ab">
    <w:name w:val="Table Grid"/>
    <w:basedOn w:val="a1"/>
    <w:uiPriority w:val="59"/>
    <w:qFormat/>
    <w:rsid w:val="0000515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20;&#29992;\&#27169;&#26495;\&#32418;&#2283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红头模板.dotx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4</cp:revision>
  <cp:lastPrinted>2017-12-29T07:10:00Z</cp:lastPrinted>
  <dcterms:created xsi:type="dcterms:W3CDTF">2018-02-06T02:30:00Z</dcterms:created>
  <dcterms:modified xsi:type="dcterms:W3CDTF">2018-02-06T02:43:00Z</dcterms:modified>
</cp:coreProperties>
</file>