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018" w:rsidRDefault="003D1018">
      <w:pPr>
        <w:spacing w:line="520" w:lineRule="exact"/>
        <w:jc w:val="center"/>
        <w:rPr>
          <w:rFonts w:ascii="宋体" w:eastAsia="宋体" w:hAnsi="宋体" w:cs="宋体"/>
          <w:sz w:val="44"/>
          <w:szCs w:val="44"/>
        </w:rPr>
      </w:pPr>
      <w:bookmarkStart w:id="0" w:name="_GoBack"/>
      <w:bookmarkEnd w:id="0"/>
    </w:p>
    <w:p w:rsidR="003D1018" w:rsidRDefault="003D1018">
      <w:pPr>
        <w:spacing w:line="520" w:lineRule="exact"/>
        <w:jc w:val="center"/>
        <w:rPr>
          <w:rFonts w:ascii="宋体" w:eastAsia="宋体" w:hAnsi="宋体" w:cs="宋体"/>
          <w:sz w:val="44"/>
          <w:szCs w:val="44"/>
        </w:rPr>
      </w:pPr>
    </w:p>
    <w:p w:rsidR="001A346D" w:rsidRDefault="001A346D">
      <w:pPr>
        <w:spacing w:line="520" w:lineRule="exact"/>
        <w:jc w:val="center"/>
        <w:rPr>
          <w:rFonts w:ascii="宋体" w:eastAsia="宋体" w:hAnsi="宋体" w:cs="宋体"/>
          <w:sz w:val="44"/>
          <w:szCs w:val="44"/>
        </w:rPr>
      </w:pPr>
    </w:p>
    <w:p w:rsidR="001A346D" w:rsidRDefault="001A346D">
      <w:pPr>
        <w:spacing w:line="520" w:lineRule="exact"/>
        <w:jc w:val="center"/>
        <w:rPr>
          <w:rFonts w:ascii="宋体" w:eastAsia="宋体" w:hAnsi="宋体" w:cs="宋体"/>
          <w:sz w:val="44"/>
          <w:szCs w:val="44"/>
        </w:rPr>
      </w:pPr>
    </w:p>
    <w:p w:rsidR="003D1018" w:rsidRDefault="003D1018">
      <w:pPr>
        <w:spacing w:line="520" w:lineRule="exact"/>
        <w:jc w:val="center"/>
        <w:rPr>
          <w:rFonts w:ascii="宋体" w:eastAsia="宋体" w:hAnsi="宋体" w:cs="宋体"/>
          <w:sz w:val="44"/>
          <w:szCs w:val="44"/>
        </w:rPr>
      </w:pPr>
    </w:p>
    <w:p w:rsidR="003D1018" w:rsidRDefault="003D1018">
      <w:pPr>
        <w:spacing w:line="520" w:lineRule="exact"/>
        <w:jc w:val="center"/>
        <w:rPr>
          <w:rFonts w:ascii="宋体" w:eastAsia="宋体" w:hAnsi="宋体" w:cs="宋体"/>
          <w:sz w:val="44"/>
          <w:szCs w:val="44"/>
        </w:rPr>
      </w:pPr>
    </w:p>
    <w:p w:rsidR="003D1018" w:rsidRDefault="001971CE">
      <w:pPr>
        <w:spacing w:line="600" w:lineRule="exact"/>
        <w:jc w:val="center"/>
        <w:rPr>
          <w:rFonts w:ascii="仿宋" w:eastAsia="仿宋" w:hAnsi="仿宋" w:cs="仿宋"/>
          <w:sz w:val="32"/>
          <w:szCs w:val="32"/>
        </w:rPr>
      </w:pPr>
      <w:r>
        <w:rPr>
          <w:rFonts w:ascii="仿宋" w:eastAsia="仿宋" w:hAnsi="仿宋" w:cs="仿宋" w:hint="eastAsia"/>
          <w:sz w:val="32"/>
          <w:szCs w:val="32"/>
        </w:rPr>
        <w:t>内工办发〔2018〕44号</w:t>
      </w:r>
    </w:p>
    <w:p w:rsidR="003D1018" w:rsidRDefault="003D1018">
      <w:pPr>
        <w:spacing w:line="520" w:lineRule="exact"/>
        <w:jc w:val="center"/>
        <w:rPr>
          <w:rFonts w:ascii="宋体" w:eastAsia="宋体" w:hAnsi="宋体" w:cs="宋体"/>
          <w:sz w:val="44"/>
          <w:szCs w:val="44"/>
        </w:rPr>
      </w:pPr>
    </w:p>
    <w:p w:rsidR="003D1018" w:rsidRDefault="003D1018">
      <w:pPr>
        <w:spacing w:line="520" w:lineRule="exact"/>
        <w:jc w:val="center"/>
        <w:rPr>
          <w:rFonts w:ascii="宋体" w:eastAsia="宋体" w:hAnsi="宋体" w:cs="宋体"/>
          <w:sz w:val="44"/>
          <w:szCs w:val="44"/>
        </w:rPr>
      </w:pPr>
    </w:p>
    <w:p w:rsidR="003D1018" w:rsidRDefault="001971CE">
      <w:pPr>
        <w:spacing w:line="520" w:lineRule="exact"/>
        <w:jc w:val="center"/>
        <w:rPr>
          <w:rFonts w:ascii="宋体" w:eastAsia="宋体" w:hAnsi="宋体" w:cs="宋体"/>
          <w:sz w:val="44"/>
          <w:szCs w:val="44"/>
        </w:rPr>
      </w:pPr>
      <w:r>
        <w:rPr>
          <w:rFonts w:ascii="宋体" w:eastAsia="宋体" w:hAnsi="宋体" w:cs="宋体" w:hint="eastAsia"/>
          <w:sz w:val="44"/>
          <w:szCs w:val="44"/>
        </w:rPr>
        <w:t>关于印发《内蒙古自治区模范职工之家、</w:t>
      </w:r>
    </w:p>
    <w:p w:rsidR="003D1018" w:rsidRDefault="001971CE">
      <w:pPr>
        <w:spacing w:line="520" w:lineRule="exact"/>
        <w:jc w:val="center"/>
        <w:rPr>
          <w:rFonts w:ascii="宋体" w:eastAsia="宋体" w:hAnsi="宋体" w:cs="宋体"/>
          <w:sz w:val="44"/>
          <w:szCs w:val="44"/>
        </w:rPr>
      </w:pPr>
      <w:r>
        <w:rPr>
          <w:rFonts w:ascii="宋体" w:eastAsia="宋体" w:hAnsi="宋体" w:cs="宋体" w:hint="eastAsia"/>
          <w:sz w:val="44"/>
          <w:szCs w:val="44"/>
        </w:rPr>
        <w:t>模范职工小家、优秀工会工作者等</w:t>
      </w:r>
    </w:p>
    <w:p w:rsidR="003D1018" w:rsidRDefault="001971CE">
      <w:pPr>
        <w:spacing w:line="520" w:lineRule="exact"/>
        <w:jc w:val="center"/>
        <w:rPr>
          <w:rFonts w:ascii="宋体" w:hAnsi="宋体" w:cs="宋体"/>
          <w:sz w:val="44"/>
          <w:szCs w:val="44"/>
        </w:rPr>
      </w:pPr>
      <w:r>
        <w:rPr>
          <w:rFonts w:ascii="宋体" w:eastAsia="宋体" w:hAnsi="宋体" w:cs="宋体" w:hint="eastAsia"/>
          <w:sz w:val="44"/>
          <w:szCs w:val="44"/>
        </w:rPr>
        <w:t>评选表彰管理暂行办法》的通知</w:t>
      </w:r>
    </w:p>
    <w:p w:rsidR="003D1018" w:rsidRDefault="003D1018">
      <w:pPr>
        <w:spacing w:line="520" w:lineRule="exact"/>
        <w:ind w:firstLine="640"/>
        <w:rPr>
          <w:rFonts w:ascii="仿宋" w:eastAsia="仿宋" w:hAnsi="仿宋" w:cs="仿宋"/>
          <w:sz w:val="32"/>
          <w:szCs w:val="32"/>
        </w:rPr>
      </w:pPr>
    </w:p>
    <w:p w:rsidR="003D1018" w:rsidRDefault="001971CE">
      <w:pPr>
        <w:spacing w:line="600" w:lineRule="exact"/>
        <w:rPr>
          <w:rFonts w:ascii="仿宋" w:eastAsia="仿宋" w:hAnsi="仿宋" w:cs="仿宋"/>
          <w:sz w:val="32"/>
          <w:szCs w:val="32"/>
        </w:rPr>
      </w:pPr>
      <w:r>
        <w:rPr>
          <w:rFonts w:ascii="仿宋" w:eastAsia="仿宋" w:hAnsi="仿宋" w:cs="仿宋" w:hint="eastAsia"/>
          <w:sz w:val="32"/>
          <w:szCs w:val="32"/>
        </w:rPr>
        <w:t>各盟市工会，各自治区产业工会，自治区直属机关工会工委，区总机关各部门、直属事业单位：</w:t>
      </w:r>
    </w:p>
    <w:p w:rsidR="003D1018" w:rsidRDefault="001971CE">
      <w:pPr>
        <w:spacing w:line="600" w:lineRule="exact"/>
        <w:ind w:firstLine="640"/>
        <w:rPr>
          <w:rFonts w:ascii="仿宋" w:eastAsia="仿宋" w:hAnsi="仿宋" w:cs="仿宋"/>
          <w:sz w:val="32"/>
          <w:szCs w:val="32"/>
        </w:rPr>
      </w:pPr>
      <w:r>
        <w:rPr>
          <w:rFonts w:ascii="仿宋" w:eastAsia="仿宋" w:hAnsi="仿宋" w:cs="仿宋" w:hint="eastAsia"/>
          <w:sz w:val="32"/>
          <w:szCs w:val="32"/>
        </w:rPr>
        <w:t>为了规范评选表彰工作，经自治区总工会第十届委员会第37次主席常务会议审议通过，现将《内蒙古自治区模范职工之家、模范职工小家、优秀工会工作者等评选表彰管理暂行办法》印发给你们，请认真贯彻落实。</w:t>
      </w:r>
    </w:p>
    <w:p w:rsidR="003D1018" w:rsidRDefault="003D1018">
      <w:pPr>
        <w:spacing w:line="600" w:lineRule="exact"/>
        <w:ind w:firstLine="640"/>
        <w:rPr>
          <w:rFonts w:ascii="仿宋" w:eastAsia="仿宋" w:hAnsi="仿宋" w:cs="仿宋"/>
          <w:sz w:val="32"/>
          <w:szCs w:val="32"/>
        </w:rPr>
      </w:pPr>
    </w:p>
    <w:p w:rsidR="003D1018" w:rsidRDefault="003D1018">
      <w:pPr>
        <w:spacing w:line="600" w:lineRule="exact"/>
        <w:ind w:firstLine="640"/>
        <w:rPr>
          <w:rFonts w:ascii="仿宋" w:eastAsia="仿宋" w:hAnsi="仿宋" w:cs="仿宋"/>
          <w:sz w:val="32"/>
          <w:szCs w:val="32"/>
        </w:rPr>
      </w:pPr>
    </w:p>
    <w:p w:rsidR="003D1018" w:rsidRDefault="001971CE">
      <w:pPr>
        <w:spacing w:line="600" w:lineRule="exact"/>
        <w:ind w:firstLine="640"/>
        <w:rPr>
          <w:rFonts w:ascii="仿宋" w:eastAsia="仿宋" w:hAnsi="仿宋" w:cs="仿宋"/>
          <w:sz w:val="32"/>
          <w:szCs w:val="32"/>
        </w:rPr>
      </w:pPr>
      <w:r>
        <w:rPr>
          <w:rFonts w:ascii="仿宋" w:eastAsia="仿宋" w:hAnsi="仿宋" w:cs="仿宋" w:hint="eastAsia"/>
          <w:sz w:val="32"/>
          <w:szCs w:val="32"/>
        </w:rPr>
        <w:t xml:space="preserve">                         内蒙古自治区总工会办公室</w:t>
      </w:r>
    </w:p>
    <w:p w:rsidR="003D1018" w:rsidRDefault="001971CE">
      <w:pPr>
        <w:spacing w:line="600" w:lineRule="exact"/>
        <w:ind w:firstLine="640"/>
        <w:rPr>
          <w:rFonts w:ascii="仿宋" w:eastAsia="仿宋" w:hAnsi="仿宋" w:cs="仿宋"/>
          <w:sz w:val="32"/>
          <w:szCs w:val="32"/>
        </w:rPr>
      </w:pPr>
      <w:r>
        <w:rPr>
          <w:rFonts w:ascii="仿宋" w:eastAsia="仿宋" w:hAnsi="仿宋" w:cs="仿宋" w:hint="eastAsia"/>
          <w:sz w:val="32"/>
          <w:szCs w:val="32"/>
        </w:rPr>
        <w:t xml:space="preserve">                             2018年7月25日</w:t>
      </w:r>
    </w:p>
    <w:p w:rsidR="003D1018" w:rsidRDefault="003D1018">
      <w:pPr>
        <w:spacing w:line="600" w:lineRule="exact"/>
        <w:jc w:val="center"/>
        <w:rPr>
          <w:rFonts w:asciiTheme="minorEastAsia" w:hAnsiTheme="minorEastAsia" w:cstheme="minorEastAsia"/>
          <w:sz w:val="44"/>
          <w:szCs w:val="44"/>
        </w:rPr>
      </w:pPr>
    </w:p>
    <w:p w:rsidR="003D1018" w:rsidRDefault="001971CE">
      <w:pPr>
        <w:spacing w:line="600" w:lineRule="exact"/>
        <w:jc w:val="center"/>
        <w:rPr>
          <w:rFonts w:asciiTheme="minorEastAsia" w:hAnsiTheme="minorEastAsia" w:cstheme="minorEastAsia"/>
          <w:sz w:val="44"/>
          <w:szCs w:val="44"/>
        </w:rPr>
      </w:pPr>
      <w:r>
        <w:rPr>
          <w:rFonts w:asciiTheme="minorEastAsia" w:hAnsiTheme="minorEastAsia" w:cstheme="minorEastAsia" w:hint="eastAsia"/>
          <w:sz w:val="44"/>
          <w:szCs w:val="44"/>
        </w:rPr>
        <w:lastRenderedPageBreak/>
        <w:t>内蒙古自治区模范职工之家、模范职工小家、</w:t>
      </w:r>
    </w:p>
    <w:p w:rsidR="003D1018" w:rsidRDefault="001971CE">
      <w:pPr>
        <w:spacing w:line="600" w:lineRule="exact"/>
        <w:jc w:val="center"/>
        <w:rPr>
          <w:rFonts w:asciiTheme="minorEastAsia" w:hAnsiTheme="minorEastAsia" w:cstheme="minorEastAsia"/>
          <w:sz w:val="44"/>
          <w:szCs w:val="44"/>
        </w:rPr>
      </w:pPr>
      <w:r>
        <w:rPr>
          <w:rFonts w:asciiTheme="minorEastAsia" w:hAnsiTheme="minorEastAsia" w:cstheme="minorEastAsia" w:hint="eastAsia"/>
          <w:sz w:val="44"/>
          <w:szCs w:val="44"/>
        </w:rPr>
        <w:t>优秀工会工作者等评选表彰管理暂行办法</w:t>
      </w:r>
    </w:p>
    <w:p w:rsidR="003D1018" w:rsidRDefault="003D1018">
      <w:pPr>
        <w:spacing w:line="600" w:lineRule="exact"/>
        <w:jc w:val="center"/>
        <w:rPr>
          <w:rFonts w:ascii="楷体" w:eastAsia="楷体" w:hAnsi="楷体" w:cs="楷体"/>
          <w:sz w:val="32"/>
          <w:szCs w:val="32"/>
        </w:rPr>
      </w:pPr>
    </w:p>
    <w:p w:rsidR="003D1018" w:rsidRDefault="001971CE">
      <w:pPr>
        <w:spacing w:line="600" w:lineRule="exact"/>
        <w:jc w:val="center"/>
        <w:rPr>
          <w:rFonts w:ascii="黑体" w:eastAsia="黑体" w:hAnsi="黑体" w:cs="黑体"/>
          <w:sz w:val="32"/>
          <w:szCs w:val="32"/>
        </w:rPr>
      </w:pPr>
      <w:r>
        <w:rPr>
          <w:rFonts w:ascii="黑体" w:eastAsia="黑体" w:hAnsi="黑体" w:cs="黑体" w:hint="eastAsia"/>
          <w:sz w:val="32"/>
          <w:szCs w:val="32"/>
        </w:rPr>
        <w:t>第一章</w:t>
      </w:r>
      <w:r w:rsidR="001A346D">
        <w:rPr>
          <w:rFonts w:ascii="黑体" w:eastAsia="黑体" w:hAnsi="黑体" w:cs="黑体" w:hint="eastAsia"/>
          <w:sz w:val="32"/>
          <w:szCs w:val="32"/>
        </w:rPr>
        <w:t xml:space="preserve">  </w:t>
      </w:r>
      <w:r>
        <w:rPr>
          <w:rFonts w:ascii="黑体" w:eastAsia="黑体" w:hAnsi="黑体" w:cs="黑体" w:hint="eastAsia"/>
          <w:sz w:val="32"/>
          <w:szCs w:val="32"/>
        </w:rPr>
        <w:t>总</w:t>
      </w:r>
      <w:r w:rsidR="001A346D">
        <w:rPr>
          <w:rFonts w:ascii="黑体" w:eastAsia="黑体" w:hAnsi="黑体" w:cs="黑体" w:hint="eastAsia"/>
          <w:sz w:val="32"/>
          <w:szCs w:val="32"/>
        </w:rPr>
        <w:t xml:space="preserve">  </w:t>
      </w:r>
      <w:r>
        <w:rPr>
          <w:rFonts w:ascii="黑体" w:eastAsia="黑体" w:hAnsi="黑体" w:cs="黑体" w:hint="eastAsia"/>
          <w:sz w:val="32"/>
          <w:szCs w:val="32"/>
        </w:rPr>
        <w:t>则</w:t>
      </w:r>
    </w:p>
    <w:p w:rsidR="003D1018" w:rsidRDefault="001971CE">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sidR="001A346D">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为贯彻习近平新时代中国特色社会主义思想，落实习近平总书记关于把工会建设成为职工群众信赖的“职工之家”、把工会干部锤炼成听党话、跟党走、职工群众信赖的“娘家人”的要求，进一步规范自治区模范职工之家、模范职工小家、优秀工会工作者等评选表彰管理工作，调动全区各级工会组织、广大工会干部和会员群众的积极性、主动性、创造性，为决胜全面建成小康社会、夺取新时代中国特色社会主义伟大胜利、</w:t>
      </w:r>
      <w:r>
        <w:rPr>
          <w:rFonts w:ascii="仿宋" w:eastAsia="仿宋" w:hAnsi="仿宋" w:cs="仿宋" w:hint="eastAsia"/>
          <w:color w:val="333333"/>
          <w:sz w:val="32"/>
          <w:szCs w:val="32"/>
          <w:shd w:val="clear" w:color="auto" w:fill="FFFFFF"/>
        </w:rPr>
        <w:t>建设亮丽内蒙古</w:t>
      </w:r>
      <w:r>
        <w:rPr>
          <w:rFonts w:ascii="仿宋" w:eastAsia="仿宋" w:hAnsi="仿宋" w:cs="仿宋" w:hint="eastAsia"/>
          <w:color w:val="333333"/>
          <w:sz w:val="32"/>
          <w:szCs w:val="32"/>
        </w:rPr>
        <w:t>作出新的贡献，</w:t>
      </w:r>
      <w:r>
        <w:rPr>
          <w:rFonts w:ascii="仿宋" w:eastAsia="仿宋" w:hAnsi="仿宋" w:cs="仿宋" w:hint="eastAsia"/>
          <w:bCs/>
          <w:sz w:val="32"/>
          <w:szCs w:val="32"/>
        </w:rPr>
        <w:t>根据《中华全国总工会关于进一步加强建设职工之家工作充分发挥基层工会作用的意见》《中华全国总工会关于新形势下加强基层工会建设的意见》及《内蒙古自治区总工会关于继续深入开展建设职工之家活动的意见》《</w:t>
      </w:r>
      <w:r>
        <w:rPr>
          <w:rFonts w:ascii="仿宋" w:eastAsia="仿宋" w:hAnsi="仿宋" w:cs="仿宋" w:hint="eastAsia"/>
          <w:sz w:val="32"/>
          <w:szCs w:val="32"/>
        </w:rPr>
        <w:t>内蒙古自治区总工会健全完善会员评议职工之家制度的实施办法</w:t>
      </w:r>
      <w:r>
        <w:rPr>
          <w:rFonts w:ascii="仿宋" w:eastAsia="仿宋" w:hAnsi="仿宋" w:cs="仿宋" w:hint="eastAsia"/>
          <w:bCs/>
          <w:sz w:val="32"/>
          <w:szCs w:val="32"/>
        </w:rPr>
        <w:t>》等政策文件，</w:t>
      </w:r>
      <w:r>
        <w:rPr>
          <w:rFonts w:ascii="仿宋_GB2312" w:eastAsia="仿宋_GB2312" w:hAnsi="仿宋_GB2312" w:cs="仿宋_GB2312" w:hint="eastAsia"/>
          <w:sz w:val="32"/>
          <w:szCs w:val="32"/>
        </w:rPr>
        <w:t>制定本办法。</w:t>
      </w:r>
    </w:p>
    <w:p w:rsidR="003D1018" w:rsidRDefault="001971CE">
      <w:pPr>
        <w:spacing w:line="600" w:lineRule="exact"/>
        <w:ind w:firstLineChars="200" w:firstLine="640"/>
        <w:rPr>
          <w:rFonts w:ascii="仿宋" w:eastAsia="仿宋" w:hAnsi="仿宋" w:cs="仿宋"/>
          <w:sz w:val="32"/>
          <w:szCs w:val="32"/>
        </w:rPr>
      </w:pPr>
      <w:r>
        <w:rPr>
          <w:rFonts w:ascii="黑体" w:eastAsia="黑体" w:hAnsi="黑体" w:cs="黑体" w:hint="eastAsia"/>
          <w:bCs/>
          <w:color w:val="333333"/>
          <w:sz w:val="32"/>
          <w:szCs w:val="32"/>
        </w:rPr>
        <w:t>第二条</w:t>
      </w:r>
      <w:r>
        <w:rPr>
          <w:rFonts w:ascii="仿宋" w:eastAsia="仿宋" w:hAnsi="仿宋" w:cs="仿宋" w:hint="eastAsia"/>
          <w:bCs/>
          <w:color w:val="333333"/>
          <w:sz w:val="32"/>
          <w:szCs w:val="32"/>
        </w:rPr>
        <w:t xml:space="preserve">  本办法包括自治区总工会评选表彰的自治区模范职工之家、自治区模范职工小家、自治区优秀工会工作者、</w:t>
      </w:r>
      <w:r>
        <w:rPr>
          <w:rFonts w:ascii="仿宋" w:eastAsia="仿宋" w:hAnsi="仿宋" w:cs="仿宋" w:hint="eastAsia"/>
          <w:sz w:val="32"/>
          <w:szCs w:val="32"/>
        </w:rPr>
        <w:t>自治区优秀工会积极分子、自治区优秀工会之友，以及选树的自治区“十佳模范职工之家”、自治区“十佳模范职工小家”、自治区“十佳优秀工会工作者”。</w:t>
      </w:r>
    </w:p>
    <w:p w:rsidR="003D1018" w:rsidRDefault="001971CE">
      <w:pPr>
        <w:spacing w:line="600" w:lineRule="exact"/>
        <w:ind w:firstLineChars="200" w:firstLine="640"/>
        <w:rPr>
          <w:rFonts w:ascii="仿宋" w:eastAsia="仿宋" w:hAnsi="仿宋" w:cs="仿宋"/>
          <w:color w:val="000000"/>
          <w:sz w:val="32"/>
          <w:szCs w:val="32"/>
          <w:shd w:val="clear" w:color="auto" w:fill="FFFFFF"/>
        </w:rPr>
      </w:pPr>
      <w:r>
        <w:rPr>
          <w:rFonts w:ascii="黑体" w:eastAsia="黑体" w:hAnsi="黑体" w:cs="黑体" w:hint="eastAsia"/>
          <w:sz w:val="32"/>
          <w:szCs w:val="32"/>
        </w:rPr>
        <w:t>第三条</w:t>
      </w:r>
      <w:r w:rsidR="001A346D">
        <w:rPr>
          <w:rFonts w:ascii="黑体" w:eastAsia="黑体" w:hAnsi="黑体" w:cs="黑体" w:hint="eastAsia"/>
          <w:sz w:val="32"/>
          <w:szCs w:val="32"/>
        </w:rPr>
        <w:t xml:space="preserve">  </w:t>
      </w:r>
      <w:r>
        <w:rPr>
          <w:rFonts w:ascii="仿宋" w:eastAsia="仿宋" w:hAnsi="仿宋" w:cs="仿宋" w:hint="eastAsia"/>
          <w:sz w:val="32"/>
          <w:szCs w:val="32"/>
        </w:rPr>
        <w:t>自治区模范职工之家、模范职工小家、优秀工会工</w:t>
      </w:r>
      <w:r>
        <w:rPr>
          <w:rFonts w:ascii="仿宋" w:eastAsia="仿宋" w:hAnsi="仿宋" w:cs="仿宋" w:hint="eastAsia"/>
          <w:sz w:val="32"/>
          <w:szCs w:val="32"/>
        </w:rPr>
        <w:lastRenderedPageBreak/>
        <w:t>作者等评选表彰管理工作的指导思想是：</w:t>
      </w:r>
      <w:r>
        <w:rPr>
          <w:rFonts w:ascii="仿宋" w:eastAsia="仿宋" w:hAnsi="仿宋" w:cs="仿宋" w:hint="eastAsia"/>
          <w:color w:val="000000"/>
          <w:sz w:val="32"/>
          <w:szCs w:val="32"/>
          <w:shd w:val="clear" w:color="auto" w:fill="FFFFFF"/>
        </w:rPr>
        <w:t>以习近平新时代中国特色社会主义思想为指导，围绕统筹推进“五位一体”总体布局和协调推进“四个全面”战略布局，牢牢把握工人运动时代主题，坚持全心全意依靠工人阶级的方针，坚定不移走中国特色社会主义工会发展道路，以改革为动力全面推进工会工作，以夯实基层为重点激发工会组织活力，增强“三性”、去除“四化”、强化基层、促进创新，努力把工会组织建设成为职工信赖的“职工之家”，工会干部成为职工信赖的“娘家人”，团结动员广大职工为决胜全面建成小康社会、建设现代化内蒙古而奋斗。</w:t>
      </w:r>
    </w:p>
    <w:p w:rsidR="003D1018" w:rsidRDefault="001971CE">
      <w:pPr>
        <w:spacing w:line="600" w:lineRule="exact"/>
        <w:jc w:val="center"/>
        <w:rPr>
          <w:rFonts w:ascii="仿宋" w:eastAsia="仿宋" w:hAnsi="仿宋" w:cs="仿宋"/>
          <w:color w:val="000000"/>
          <w:sz w:val="32"/>
          <w:szCs w:val="32"/>
          <w:shd w:val="clear" w:color="auto" w:fill="FFFFFF"/>
        </w:rPr>
      </w:pPr>
      <w:r>
        <w:rPr>
          <w:rFonts w:ascii="黑体" w:eastAsia="黑体" w:hAnsi="黑体" w:cs="黑体" w:hint="eastAsia"/>
          <w:color w:val="000000"/>
          <w:sz w:val="32"/>
          <w:szCs w:val="32"/>
          <w:shd w:val="clear" w:color="auto" w:fill="FFFFFF"/>
        </w:rPr>
        <w:t>第二章  评选对象和条件</w:t>
      </w:r>
    </w:p>
    <w:p w:rsidR="003D1018" w:rsidRDefault="001971CE">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第四条</w:t>
      </w:r>
      <w:r w:rsidR="001A346D">
        <w:rPr>
          <w:rFonts w:ascii="黑体" w:eastAsia="黑体" w:hAnsi="黑体" w:cs="黑体" w:hint="eastAsia"/>
          <w:sz w:val="32"/>
          <w:szCs w:val="32"/>
        </w:rPr>
        <w:t xml:space="preserve">  </w:t>
      </w:r>
      <w:r>
        <w:rPr>
          <w:rFonts w:ascii="仿宋" w:eastAsia="仿宋" w:hAnsi="仿宋" w:cs="仿宋" w:hint="eastAsia"/>
          <w:sz w:val="32"/>
          <w:szCs w:val="32"/>
        </w:rPr>
        <w:t>自治区模范职工之家的评选对象为企业、事业单位、机关、社会团体和其他经济组织、社会组织单独或联合建立的工会,旗县以下区域性、行业性工会联合会,乡镇 (街道)、开发区 (工业园区)、村 (社区)工会。自治区模范职工之家中非公有制企业工会应占一定比例。旗县（市区）及以上地方总工会、产业工会不参加评选。评选条件为:</w:t>
      </w:r>
    </w:p>
    <w:p w:rsidR="003D1018" w:rsidRDefault="001971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1.坚持以习近平新时代中国特色社会主义思想为指导,贯彻习近平总书记 “三个着力”重要指示精神，认真落实党中央、自治区党委和中华全国总工会关于工会工作的战略决策部署，切实增强工会组织的政治性、先进性、群众性,推动工会改革和产业工人队伍建设改革,真正发挥党联系职工群众的桥梁和纽带作用。</w:t>
      </w:r>
    </w:p>
    <w:p w:rsidR="003D1018" w:rsidRDefault="001A346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1971CE">
        <w:rPr>
          <w:rFonts w:ascii="仿宋" w:eastAsia="仿宋" w:hAnsi="仿宋" w:cs="仿宋" w:hint="eastAsia"/>
          <w:sz w:val="32"/>
          <w:szCs w:val="32"/>
        </w:rPr>
        <w:t>工会组织体系健全,自身建设制度完善。基层工会委员会、经费审查委员会、女职工委员会组织健全,按期换届规范选举;单</w:t>
      </w:r>
      <w:r w:rsidR="001971CE">
        <w:rPr>
          <w:rFonts w:ascii="仿宋" w:eastAsia="仿宋" w:hAnsi="仿宋" w:cs="仿宋" w:hint="eastAsia"/>
          <w:sz w:val="32"/>
          <w:szCs w:val="32"/>
        </w:rPr>
        <w:lastRenderedPageBreak/>
        <w:t>独设置工会工作机构,工作人员按标准配备到位,依法进行工会法人资格登记;工会经费拨缴到位并真正用于服务职工和工会活动;健全工会内部各项民主制度,保障会员知情权、参与权、选举权、监督权；职工（含农牧民工、劳务派遣工）入会率达到85%以上。</w:t>
      </w:r>
    </w:p>
    <w:p w:rsidR="003D1018" w:rsidRDefault="001A346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1971CE">
        <w:rPr>
          <w:rFonts w:ascii="仿宋" w:eastAsia="仿宋" w:hAnsi="仿宋" w:cs="仿宋" w:hint="eastAsia"/>
          <w:sz w:val="32"/>
          <w:szCs w:val="32"/>
        </w:rPr>
        <w:t>服务新时代新目标,凝聚职工建功立业。围绕建设现代化经济体系,推动供给侧结构性改革,促进经济高质量发展,积极开展创新、创业、创优等建功立业活动,充分调动职工积极性、主动性、创造性,为促进改革发展稳定做出积极贡献;深入开展 “中国梦·劳动美”主题教育,加强企事业单位职工文化建设,弘扬劳模精神和工匠精神,以社会主义核心价值观引领职工群众。</w:t>
      </w:r>
    </w:p>
    <w:p w:rsidR="003D1018" w:rsidRDefault="001A346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1971CE">
        <w:rPr>
          <w:rFonts w:ascii="仿宋" w:eastAsia="仿宋" w:hAnsi="仿宋" w:cs="仿宋" w:hint="eastAsia"/>
          <w:sz w:val="32"/>
          <w:szCs w:val="32"/>
        </w:rPr>
        <w:t>切实履行维权职责,发挥作用成效明显。指导和帮助职工签订劳动合同,开展平等协商和签订集体合同工作,构建和谐劳动关系;坚持以职工 (代表)大会为基本形式的民主管理制度,组织职工参与本单位民主决策、民主管理和民主监督;参与劳动争议调解,加强劳动保护工作,做好女职工特殊劳动保护,维护职工合法权益成效明显。</w:t>
      </w:r>
    </w:p>
    <w:p w:rsidR="003D1018" w:rsidRDefault="001A346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1971CE">
        <w:rPr>
          <w:rFonts w:ascii="仿宋" w:eastAsia="仿宋" w:hAnsi="仿宋" w:cs="仿宋" w:hint="eastAsia"/>
          <w:sz w:val="32"/>
          <w:szCs w:val="32"/>
        </w:rPr>
        <w:t>热忱服务职工群众,获得会员高度认可。有服务职工的活动载体，满足职工的多样化需求;密切联系职工群众，认真倾听职工呼声，积极反映职工意愿，做好困难职工的帮扶服务工作，努力为职工办实事、做好事、解难事；每年通过会员 (代表)大会开展会员评家活动，近3年会员满意度在85%以上。</w:t>
      </w:r>
    </w:p>
    <w:p w:rsidR="003D1018" w:rsidRDefault="001A346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1971CE">
        <w:rPr>
          <w:rFonts w:ascii="仿宋" w:eastAsia="仿宋" w:hAnsi="仿宋" w:cs="仿宋" w:hint="eastAsia"/>
          <w:sz w:val="32"/>
          <w:szCs w:val="32"/>
        </w:rPr>
        <w:t>具有盟市、自治区产业（系统）级模范职工之家称号或具有一定荣誉基础。</w:t>
      </w:r>
    </w:p>
    <w:p w:rsidR="003D1018" w:rsidRDefault="001971CE">
      <w:pPr>
        <w:spacing w:line="600" w:lineRule="exact"/>
        <w:ind w:firstLineChars="200" w:firstLine="640"/>
        <w:rPr>
          <w:rFonts w:ascii="仿宋" w:eastAsia="仿宋" w:hAnsi="仿宋" w:cs="仿宋"/>
          <w:sz w:val="32"/>
          <w:szCs w:val="32"/>
        </w:rPr>
      </w:pPr>
      <w:r>
        <w:rPr>
          <w:rFonts w:ascii="黑体" w:eastAsia="黑体" w:hAnsi="黑体" w:cs="黑体" w:hint="eastAsia"/>
          <w:color w:val="000000"/>
          <w:sz w:val="32"/>
          <w:szCs w:val="32"/>
          <w:shd w:val="clear" w:color="auto" w:fill="FFFFFF"/>
        </w:rPr>
        <w:lastRenderedPageBreak/>
        <w:t>第五条</w:t>
      </w:r>
      <w:r w:rsidR="001A346D">
        <w:rPr>
          <w:rFonts w:ascii="黑体" w:eastAsia="黑体" w:hAnsi="黑体" w:cs="黑体" w:hint="eastAsia"/>
          <w:color w:val="000000"/>
          <w:sz w:val="32"/>
          <w:szCs w:val="32"/>
          <w:shd w:val="clear" w:color="auto" w:fill="FFFFFF"/>
        </w:rPr>
        <w:t xml:space="preserve">  </w:t>
      </w:r>
      <w:r>
        <w:rPr>
          <w:rFonts w:ascii="仿宋" w:eastAsia="仿宋" w:hAnsi="仿宋" w:cs="仿宋" w:hint="eastAsia"/>
          <w:sz w:val="32"/>
          <w:szCs w:val="32"/>
        </w:rPr>
        <w:t>自治区模范职工小家的评选对象为基层工会委员会下属的分厂 (分公司)、车间 (科室)、班组工会分会（小组）。自治区模范职工小家中非公有制企业工会应占一定比例。各级总工会、工会联合会、联合基层工会等不在此范围内。评选条件为:</w:t>
      </w:r>
    </w:p>
    <w:p w:rsidR="003D1018" w:rsidRDefault="001A346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1971CE">
        <w:rPr>
          <w:rFonts w:ascii="仿宋" w:eastAsia="仿宋" w:hAnsi="仿宋" w:cs="仿宋" w:hint="eastAsia"/>
          <w:sz w:val="32"/>
          <w:szCs w:val="32"/>
        </w:rPr>
        <w:t>分厂 (分公司)、车间 (科室)、班组工会组织建设好,负责人由会员选举产生,有一支为职工群众服务的积极分子队伍。</w:t>
      </w:r>
    </w:p>
    <w:p w:rsidR="003D1018" w:rsidRDefault="001A346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1971CE">
        <w:rPr>
          <w:rFonts w:ascii="仿宋" w:eastAsia="仿宋" w:hAnsi="仿宋" w:cs="仿宋" w:hint="eastAsia"/>
          <w:sz w:val="32"/>
          <w:szCs w:val="32"/>
        </w:rPr>
        <w:t>分厂 (分公司)、车间 (科室)、班组民主管理好,民主参与、民主监督、民主公开制度健全完善,能够定期召开民主管理会议,积极反映职工群众的意愿和要求。</w:t>
      </w:r>
    </w:p>
    <w:p w:rsidR="003D1018" w:rsidRDefault="001A346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1971CE">
        <w:rPr>
          <w:rFonts w:ascii="仿宋" w:eastAsia="仿宋" w:hAnsi="仿宋" w:cs="仿宋" w:hint="eastAsia"/>
          <w:sz w:val="32"/>
          <w:szCs w:val="32"/>
        </w:rPr>
        <w:t>组织分厂 (分公司)、车间 (科室)、班组职工开展多种形式的技术创新活动,完成生产工作任务,严格执行各项安全生产和劳动保护制度,做好女职工特殊劳动保护工作，做好困难职工的帮扶服务工作。</w:t>
      </w:r>
    </w:p>
    <w:p w:rsidR="003D1018" w:rsidRDefault="001971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4.“职工小家”阵地建设好,能够因地制宜开展形式多样、丰富多彩的文体活动,满足职工精神文化需求。</w:t>
      </w:r>
    </w:p>
    <w:p w:rsidR="003D1018" w:rsidRDefault="001971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5.具有盟市、自治区产业（系统）级模范职工小家称号或具有一定荣誉基础。</w:t>
      </w:r>
    </w:p>
    <w:p w:rsidR="003D1018" w:rsidRDefault="001971CE">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第六条</w:t>
      </w:r>
      <w:r w:rsidR="00C66B52">
        <w:rPr>
          <w:rFonts w:ascii="黑体" w:eastAsia="黑体" w:hAnsi="黑体" w:cs="黑体" w:hint="eastAsia"/>
          <w:sz w:val="32"/>
          <w:szCs w:val="32"/>
        </w:rPr>
        <w:t xml:space="preserve">  </w:t>
      </w:r>
      <w:r>
        <w:rPr>
          <w:rFonts w:ascii="仿宋" w:eastAsia="仿宋" w:hAnsi="仿宋" w:cs="仿宋" w:hint="eastAsia"/>
          <w:sz w:val="32"/>
          <w:szCs w:val="32"/>
        </w:rPr>
        <w:t>自治区优秀工会工作者的评选对象为基层工会专兼职干部、社会化工会工作者、各级工会领导机关处级 (含)以下干部。自治区优秀工会工作者中的工会领导机关处级 (含)以下干部应严格控制比例。原则上应有三年以上专兼职工会工作经历。评选条件为:</w:t>
      </w:r>
    </w:p>
    <w:p w:rsidR="003D1018" w:rsidRDefault="001A346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1971CE">
        <w:rPr>
          <w:rFonts w:ascii="仿宋" w:eastAsia="仿宋" w:hAnsi="仿宋" w:cs="仿宋" w:hint="eastAsia"/>
          <w:sz w:val="32"/>
          <w:szCs w:val="32"/>
        </w:rPr>
        <w:t>认真学习贯彻习近平新时代中国特色社会主义思想,牢固</w:t>
      </w:r>
      <w:r w:rsidR="001971CE">
        <w:rPr>
          <w:rFonts w:ascii="仿宋" w:eastAsia="仿宋" w:hAnsi="仿宋" w:cs="仿宋" w:hint="eastAsia"/>
          <w:sz w:val="32"/>
          <w:szCs w:val="32"/>
        </w:rPr>
        <w:lastRenderedPageBreak/>
        <w:t>树立 “四个意识”,坚定 “四个自信”,始终同以习近平同志为核心的党中央保持高度一致,坚定走中国特色社会主义工会发展道路。</w:t>
      </w:r>
    </w:p>
    <w:p w:rsidR="003D1018" w:rsidRDefault="001A346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1971CE">
        <w:rPr>
          <w:rFonts w:ascii="仿宋" w:eastAsia="仿宋" w:hAnsi="仿宋" w:cs="仿宋" w:hint="eastAsia"/>
          <w:sz w:val="32"/>
          <w:szCs w:val="32"/>
        </w:rPr>
        <w:t>热爱工会工作,熟练掌握工会业务知识,热忱服务职工群众,受到职工广泛信赖,在本职岗位上做出显著成绩。</w:t>
      </w:r>
    </w:p>
    <w:p w:rsidR="003D1018" w:rsidRDefault="001A346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1971CE">
        <w:rPr>
          <w:rFonts w:ascii="仿宋" w:eastAsia="仿宋" w:hAnsi="仿宋" w:cs="仿宋" w:hint="eastAsia"/>
          <w:sz w:val="32"/>
          <w:szCs w:val="32"/>
        </w:rPr>
        <w:t>坚持原则,敢于担当,努力为职工解决实际困难,切实维护职工合法权益。</w:t>
      </w:r>
    </w:p>
    <w:p w:rsidR="003D1018" w:rsidRDefault="001A346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1971CE">
        <w:rPr>
          <w:rFonts w:ascii="仿宋" w:eastAsia="仿宋" w:hAnsi="仿宋" w:cs="仿宋" w:hint="eastAsia"/>
          <w:sz w:val="32"/>
          <w:szCs w:val="32"/>
        </w:rPr>
        <w:t>作风民主,勤政务实,清正廉洁,密切联系职工群众,自觉接受批评监督。</w:t>
      </w:r>
    </w:p>
    <w:p w:rsidR="003D1018" w:rsidRDefault="001A346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1971CE">
        <w:rPr>
          <w:rFonts w:ascii="仿宋" w:eastAsia="仿宋" w:hAnsi="仿宋" w:cs="仿宋" w:hint="eastAsia"/>
          <w:sz w:val="32"/>
          <w:szCs w:val="32"/>
        </w:rPr>
        <w:t>基层工会主席、副主席近三年来在会员评家中获得满意等次。</w:t>
      </w:r>
    </w:p>
    <w:p w:rsidR="003D1018" w:rsidRDefault="001971CE">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第七条</w:t>
      </w:r>
      <w:r w:rsidR="001A346D">
        <w:rPr>
          <w:rFonts w:ascii="黑体" w:eastAsia="黑体" w:hAnsi="黑体" w:cs="黑体" w:hint="eastAsia"/>
          <w:sz w:val="32"/>
          <w:szCs w:val="32"/>
        </w:rPr>
        <w:t xml:space="preserve">  </w:t>
      </w:r>
      <w:r>
        <w:rPr>
          <w:rFonts w:ascii="仿宋" w:eastAsia="仿宋" w:hAnsi="仿宋" w:cs="仿宋" w:hint="eastAsia"/>
          <w:sz w:val="32"/>
          <w:szCs w:val="32"/>
        </w:rPr>
        <w:t>自治区优秀工会积极分子的评选对象为基层工会会员代表,热心参与工会工作的会员群众。各级工会主席、副主席和专职工会干部不在此范围内。</w:t>
      </w:r>
    </w:p>
    <w:p w:rsidR="003D1018" w:rsidRDefault="001971CE">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第八条</w:t>
      </w:r>
      <w:r w:rsidR="001A346D">
        <w:rPr>
          <w:rFonts w:ascii="黑体" w:eastAsia="黑体" w:hAnsi="黑体" w:cs="黑体" w:hint="eastAsia"/>
          <w:sz w:val="32"/>
          <w:szCs w:val="32"/>
        </w:rPr>
        <w:t xml:space="preserve">  </w:t>
      </w:r>
      <w:r>
        <w:rPr>
          <w:rFonts w:ascii="仿宋" w:eastAsia="仿宋" w:hAnsi="仿宋" w:cs="仿宋" w:hint="eastAsia"/>
          <w:sz w:val="32"/>
          <w:szCs w:val="32"/>
        </w:rPr>
        <w:t>自治区优秀工会之友的评选对象为高度重视支持工会工作的处级 (含)以下各级党政领导干部。</w:t>
      </w:r>
    </w:p>
    <w:p w:rsidR="003D1018" w:rsidRDefault="001971CE">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第九条</w:t>
      </w:r>
      <w:r>
        <w:rPr>
          <w:rFonts w:ascii="仿宋" w:eastAsia="仿宋" w:hAnsi="仿宋" w:cs="仿宋" w:hint="eastAsia"/>
          <w:sz w:val="32"/>
          <w:szCs w:val="32"/>
        </w:rPr>
        <w:t xml:space="preserve">  自治区总工会从历次自治区模范职工之家、自治区模范职工小家和自治区优秀工会工作者中，逐级推荐，优中选优，每五年选树自治区“十佳模范职工之家”、自治区“十佳模范职工小家”和自治区“十佳优秀工会工作者”。</w:t>
      </w:r>
    </w:p>
    <w:p w:rsidR="003D1018" w:rsidRDefault="001971CE">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第十条</w:t>
      </w:r>
      <w:r w:rsidR="001A346D">
        <w:rPr>
          <w:rFonts w:ascii="黑体" w:eastAsia="黑体" w:hAnsi="黑体" w:cs="黑体" w:hint="eastAsia"/>
          <w:sz w:val="32"/>
          <w:szCs w:val="32"/>
        </w:rPr>
        <w:t xml:space="preserve">  </w:t>
      </w:r>
      <w:r>
        <w:rPr>
          <w:rFonts w:ascii="仿宋" w:eastAsia="仿宋" w:hAnsi="仿宋" w:cs="仿宋" w:hint="eastAsia"/>
          <w:sz w:val="32"/>
          <w:szCs w:val="32"/>
        </w:rPr>
        <w:t>已受到过表彰的单位和个人一般情况下不重复参加相同荣誉的推荐评选。</w:t>
      </w:r>
    </w:p>
    <w:p w:rsidR="003D1018" w:rsidRDefault="001971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基层工会所属单位、基层工会、工会干部具有下列情形之一</w:t>
      </w:r>
      <w:r>
        <w:rPr>
          <w:rFonts w:ascii="仿宋" w:eastAsia="仿宋" w:hAnsi="仿宋" w:cs="仿宋" w:hint="eastAsia"/>
          <w:sz w:val="32"/>
          <w:szCs w:val="32"/>
        </w:rPr>
        <w:lastRenderedPageBreak/>
        <w:t>的,不得申报评选:</w:t>
      </w:r>
    </w:p>
    <w:p w:rsidR="003D1018" w:rsidRDefault="001971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1.存在未全员签订劳动合同、拖欠职工工资、不按规定缴纳职工基本社会保险等违反劳动法律法规行为的;</w:t>
      </w:r>
    </w:p>
    <w:p w:rsidR="003D1018" w:rsidRDefault="001971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2.机关、事业单位和其他经济组织、社会组织最近一年内发生过一般安全生产责任事故。生产型企业三年内发生过重大安全生产责任事故,职业病危害严重,能源消耗超标、环境污染严重,存在重大安全隐患不整改的;</w:t>
      </w:r>
    </w:p>
    <w:p w:rsidR="003D1018" w:rsidRDefault="001971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3.近三年内因违反法律法规引发职工群体性事件,劳动关系不和谐的;</w:t>
      </w:r>
    </w:p>
    <w:p w:rsidR="003D1018" w:rsidRDefault="001971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4.基层工会不按期换届选举的；</w:t>
      </w:r>
    </w:p>
    <w:p w:rsidR="003D1018" w:rsidRDefault="001971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5.没有依法拨缴工会经费的；</w:t>
      </w:r>
    </w:p>
    <w:p w:rsidR="003D1018" w:rsidRDefault="001971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6.不进行工会法人资格登记的；</w:t>
      </w:r>
    </w:p>
    <w:p w:rsidR="003D1018" w:rsidRDefault="001971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7.未建立职代会和集体合同制度的;</w:t>
      </w:r>
    </w:p>
    <w:p w:rsidR="003D1018" w:rsidRDefault="001971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8.有违法违纪行为或被执法执纪部门正在调查处理的。</w:t>
      </w:r>
    </w:p>
    <w:p w:rsidR="003D1018" w:rsidRDefault="001971CE">
      <w:pPr>
        <w:pStyle w:val="a5"/>
        <w:widowControl/>
        <w:spacing w:beforeAutospacing="0" w:afterAutospacing="0" w:line="600" w:lineRule="exact"/>
        <w:ind w:firstLine="420"/>
        <w:jc w:val="center"/>
        <w:rPr>
          <w:rFonts w:ascii="黑体" w:eastAsia="黑体" w:hAnsi="黑体" w:cs="黑体"/>
          <w:color w:val="333333"/>
          <w:sz w:val="32"/>
          <w:szCs w:val="32"/>
        </w:rPr>
      </w:pPr>
      <w:r>
        <w:rPr>
          <w:rFonts w:ascii="黑体" w:eastAsia="黑体" w:hAnsi="黑体" w:cs="黑体" w:hint="eastAsia"/>
          <w:color w:val="333333"/>
          <w:sz w:val="32"/>
          <w:szCs w:val="32"/>
        </w:rPr>
        <w:t>第三章</w:t>
      </w:r>
      <w:r w:rsidR="001A346D">
        <w:rPr>
          <w:rFonts w:ascii="黑体" w:eastAsia="黑体" w:hAnsi="黑体" w:cs="黑体" w:hint="eastAsia"/>
          <w:color w:val="333333"/>
          <w:sz w:val="32"/>
          <w:szCs w:val="32"/>
        </w:rPr>
        <w:t xml:space="preserve">  </w:t>
      </w:r>
      <w:r>
        <w:rPr>
          <w:rFonts w:ascii="黑体" w:eastAsia="黑体" w:hAnsi="黑体" w:cs="黑体" w:hint="eastAsia"/>
          <w:color w:val="333333"/>
          <w:sz w:val="32"/>
          <w:szCs w:val="32"/>
        </w:rPr>
        <w:t>评选表彰周期和程序</w:t>
      </w:r>
    </w:p>
    <w:p w:rsidR="003D1018" w:rsidRDefault="001971CE">
      <w:pPr>
        <w:pStyle w:val="a5"/>
        <w:widowControl/>
        <w:spacing w:beforeAutospacing="0" w:afterAutospacing="0" w:line="600" w:lineRule="exact"/>
        <w:ind w:firstLineChars="200" w:firstLine="640"/>
        <w:rPr>
          <w:rFonts w:ascii="仿宋" w:eastAsia="仿宋" w:hAnsi="仿宋" w:cs="仿宋"/>
          <w:sz w:val="32"/>
          <w:szCs w:val="32"/>
        </w:rPr>
      </w:pPr>
      <w:r>
        <w:rPr>
          <w:rFonts w:ascii="黑体" w:eastAsia="黑体" w:hAnsi="黑体" w:cs="黑体" w:hint="eastAsia"/>
          <w:color w:val="333333"/>
          <w:sz w:val="32"/>
          <w:szCs w:val="32"/>
        </w:rPr>
        <w:t>第十一条</w:t>
      </w:r>
      <w:r w:rsidR="00C66B52">
        <w:rPr>
          <w:rFonts w:ascii="黑体" w:eastAsia="黑体" w:hAnsi="黑体" w:cs="黑体" w:hint="eastAsia"/>
          <w:color w:val="333333"/>
          <w:sz w:val="32"/>
          <w:szCs w:val="32"/>
        </w:rPr>
        <w:t xml:space="preserve">  </w:t>
      </w:r>
      <w:r>
        <w:rPr>
          <w:rFonts w:ascii="仿宋" w:eastAsia="仿宋" w:hAnsi="仿宋" w:cs="仿宋" w:hint="eastAsia"/>
          <w:sz w:val="32"/>
          <w:szCs w:val="32"/>
        </w:rPr>
        <w:t>自治区模范职工之家、模范职工小家、优秀工会工作者等每五年评选两次。一次评选</w:t>
      </w:r>
      <w:r>
        <w:rPr>
          <w:rFonts w:ascii="仿宋" w:eastAsia="仿宋" w:hAnsi="仿宋" w:cs="仿宋" w:hint="eastAsia"/>
          <w:bCs/>
          <w:color w:val="333333"/>
          <w:sz w:val="32"/>
          <w:szCs w:val="32"/>
        </w:rPr>
        <w:t>自治区模范职工之家、自治区模范职工小家、自治区优秀工会工作者，并选树</w:t>
      </w:r>
      <w:r>
        <w:rPr>
          <w:rFonts w:ascii="仿宋" w:eastAsia="仿宋" w:hAnsi="仿宋" w:cs="仿宋" w:hint="eastAsia"/>
          <w:sz w:val="32"/>
          <w:szCs w:val="32"/>
        </w:rPr>
        <w:t>自治区“十佳模范职工之家”、自治区“十佳模范职工小家”、自治区“十佳优秀工会工作者”</w:t>
      </w:r>
      <w:r>
        <w:rPr>
          <w:rFonts w:ascii="仿宋" w:eastAsia="仿宋" w:hAnsi="仿宋" w:cs="仿宋" w:hint="eastAsia"/>
          <w:bCs/>
          <w:color w:val="333333"/>
          <w:sz w:val="32"/>
          <w:szCs w:val="32"/>
        </w:rPr>
        <w:t>；一次评选自治区模范职工之家、自治区模范职工小家、自治区优秀工会工作者、</w:t>
      </w:r>
      <w:r>
        <w:rPr>
          <w:rFonts w:ascii="仿宋" w:eastAsia="仿宋" w:hAnsi="仿宋" w:cs="仿宋" w:hint="eastAsia"/>
          <w:sz w:val="32"/>
          <w:szCs w:val="32"/>
        </w:rPr>
        <w:t>自治区优秀工会积极分子、自治区优秀工会之友。</w:t>
      </w:r>
    </w:p>
    <w:p w:rsidR="003D1018" w:rsidRDefault="001971CE">
      <w:pPr>
        <w:pStyle w:val="a5"/>
        <w:widowControl/>
        <w:spacing w:beforeAutospacing="0" w:afterAutospacing="0" w:line="600" w:lineRule="exact"/>
        <w:ind w:firstLineChars="200" w:firstLine="640"/>
        <w:rPr>
          <w:rFonts w:ascii="仿宋" w:eastAsia="仿宋" w:hAnsi="仿宋" w:cs="仿宋"/>
          <w:color w:val="333333"/>
          <w:sz w:val="32"/>
          <w:szCs w:val="32"/>
        </w:rPr>
      </w:pPr>
      <w:r>
        <w:rPr>
          <w:rFonts w:ascii="黑体" w:eastAsia="黑体" w:hAnsi="黑体" w:cs="黑体" w:hint="eastAsia"/>
          <w:sz w:val="32"/>
          <w:szCs w:val="32"/>
        </w:rPr>
        <w:lastRenderedPageBreak/>
        <w:t>第十二条</w:t>
      </w:r>
      <w:r w:rsidR="00407958">
        <w:rPr>
          <w:rFonts w:ascii="黑体" w:eastAsia="黑体" w:hAnsi="黑体" w:cs="黑体" w:hint="eastAsia"/>
          <w:sz w:val="32"/>
          <w:szCs w:val="32"/>
        </w:rPr>
        <w:t xml:space="preserve">  </w:t>
      </w:r>
      <w:r>
        <w:rPr>
          <w:rFonts w:ascii="仿宋" w:eastAsia="仿宋" w:hAnsi="仿宋" w:cs="仿宋" w:hint="eastAsia"/>
          <w:bCs/>
          <w:color w:val="333333"/>
          <w:sz w:val="32"/>
          <w:szCs w:val="32"/>
        </w:rPr>
        <w:t>自治区模范职工之家、模范职工小家、优秀工会工作者等的</w:t>
      </w:r>
      <w:r>
        <w:rPr>
          <w:rFonts w:ascii="仿宋" w:eastAsia="仿宋" w:hAnsi="仿宋" w:cs="仿宋" w:hint="eastAsia"/>
          <w:color w:val="333333"/>
          <w:sz w:val="32"/>
          <w:szCs w:val="32"/>
        </w:rPr>
        <w:t>评选按下列程序进行：</w:t>
      </w:r>
    </w:p>
    <w:p w:rsidR="003D1018" w:rsidRDefault="001971CE">
      <w:pPr>
        <w:pStyle w:val="a5"/>
        <w:widowControl/>
        <w:spacing w:beforeAutospacing="0" w:afterAutospacing="0" w:line="6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1.自治区总工会根据各盟市工会、各自治区产业工会、自治区直属机关工会工委基层组织建设情况、建设职工之家工作情况及日常工作成效等情况，本着数量服从质量的原则，确定评选表彰项目、数量和各盟市工会、各自治区产业工会、自治区直属机关工会工委的名额分配。</w:t>
      </w:r>
    </w:p>
    <w:p w:rsidR="003D1018" w:rsidRDefault="001971CE">
      <w:pPr>
        <w:pStyle w:val="a5"/>
        <w:widowControl/>
        <w:spacing w:beforeAutospacing="0" w:afterAutospacing="0" w:line="6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2.自治区总工会下发通知，启动</w:t>
      </w:r>
      <w:r>
        <w:rPr>
          <w:rFonts w:ascii="仿宋" w:eastAsia="仿宋" w:hAnsi="仿宋" w:cs="仿宋" w:hint="eastAsia"/>
          <w:bCs/>
          <w:color w:val="333333"/>
          <w:sz w:val="32"/>
          <w:szCs w:val="32"/>
        </w:rPr>
        <w:t>自治区模范职工之家、模范职工小家、优秀工会工作者等的推荐申报</w:t>
      </w:r>
      <w:r>
        <w:rPr>
          <w:rFonts w:ascii="仿宋" w:eastAsia="仿宋" w:hAnsi="仿宋" w:cs="仿宋" w:hint="eastAsia"/>
          <w:color w:val="333333"/>
          <w:sz w:val="32"/>
          <w:szCs w:val="32"/>
        </w:rPr>
        <w:t>工作。</w:t>
      </w:r>
    </w:p>
    <w:p w:rsidR="003D1018" w:rsidRDefault="001971CE">
      <w:pPr>
        <w:pStyle w:val="a5"/>
        <w:widowControl/>
        <w:spacing w:beforeAutospacing="0" w:afterAutospacing="0" w:line="6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3.基层单位推荐申报的集体、个人须经本单位会员（代表）大会或以其他方式讨论通过，并经单位党组织审核（国有单位设有纪检监察部门的，需同时报纪检监察部门审核），在本单位公示5个工作日，无异议后，由旗县（市区）级以上工会组织自下而上逐级推荐。</w:t>
      </w:r>
    </w:p>
    <w:p w:rsidR="003D1018" w:rsidRDefault="001971CE">
      <w:pPr>
        <w:pStyle w:val="a5"/>
        <w:widowControl/>
        <w:spacing w:beforeAutospacing="0" w:afterAutospacing="0" w:line="6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4.各盟市工会、各自治区产业工会、自治区直属机关工会工委对本地区、本产业、本系统逐级推荐申报的集体和个人的事迹、推荐情况进行汇总审查，并由负责工会基层组织建设、法律、保障、劳动保护、财务等工作的职能部门审核后，经主席会议集体研究，在有关新闻媒体公示5个工作日，无异议后，按所分配名额报自治区总工会基层工作部。</w:t>
      </w:r>
    </w:p>
    <w:p w:rsidR="003D1018" w:rsidRDefault="001971CE">
      <w:pPr>
        <w:pStyle w:val="a5"/>
        <w:widowControl/>
        <w:spacing w:beforeAutospacing="0" w:afterAutospacing="0" w:line="6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5.自治区总工会基层工作部对推荐申报的集体和个人进行初审，征求区总有关职能部门意见后，向自治区总工会主席常务会议提交拟评选表彰名单。</w:t>
      </w:r>
    </w:p>
    <w:p w:rsidR="003D1018" w:rsidRDefault="001A346D" w:rsidP="001A346D">
      <w:pPr>
        <w:pStyle w:val="a5"/>
        <w:widowControl/>
        <w:spacing w:beforeAutospacing="0" w:afterAutospacing="0" w:line="600" w:lineRule="exact"/>
        <w:ind w:firstLineChars="230" w:firstLine="736"/>
        <w:rPr>
          <w:rFonts w:ascii="仿宋" w:eastAsia="仿宋" w:hAnsi="仿宋" w:cs="仿宋"/>
          <w:color w:val="333333"/>
          <w:sz w:val="32"/>
          <w:szCs w:val="32"/>
        </w:rPr>
      </w:pPr>
      <w:r>
        <w:rPr>
          <w:rFonts w:ascii="仿宋" w:eastAsia="仿宋" w:hAnsi="仿宋" w:cs="仿宋" w:hint="eastAsia"/>
          <w:color w:val="333333"/>
          <w:sz w:val="32"/>
          <w:szCs w:val="32"/>
        </w:rPr>
        <w:lastRenderedPageBreak/>
        <w:t>6.</w:t>
      </w:r>
      <w:r w:rsidR="001971CE">
        <w:rPr>
          <w:rFonts w:ascii="仿宋" w:eastAsia="仿宋" w:hAnsi="仿宋" w:cs="仿宋" w:hint="eastAsia"/>
          <w:color w:val="333333"/>
          <w:sz w:val="32"/>
          <w:szCs w:val="32"/>
        </w:rPr>
        <w:t>自治区总工会主席常务会议审定后，在自治区总工会网站公示5个工作日，无异议后，由自治区总工会下发表彰决定。</w:t>
      </w:r>
    </w:p>
    <w:p w:rsidR="003D1018" w:rsidRDefault="001971CE">
      <w:pPr>
        <w:pStyle w:val="a5"/>
        <w:widowControl/>
        <w:spacing w:beforeAutospacing="0" w:afterAutospacing="0" w:line="600" w:lineRule="exact"/>
        <w:ind w:firstLineChars="200" w:firstLine="640"/>
        <w:rPr>
          <w:rFonts w:ascii="仿宋" w:eastAsia="仿宋" w:hAnsi="仿宋" w:cs="仿宋"/>
          <w:sz w:val="32"/>
          <w:szCs w:val="32"/>
        </w:rPr>
      </w:pPr>
      <w:r>
        <w:rPr>
          <w:rFonts w:ascii="黑体" w:eastAsia="黑体" w:hAnsi="黑体" w:cs="黑体" w:hint="eastAsia"/>
          <w:color w:val="333333"/>
          <w:sz w:val="32"/>
          <w:szCs w:val="32"/>
        </w:rPr>
        <w:t>第十三条</w:t>
      </w:r>
      <w:r w:rsidR="001A346D">
        <w:rPr>
          <w:rFonts w:ascii="黑体" w:eastAsia="黑体" w:hAnsi="黑体" w:cs="黑体" w:hint="eastAsia"/>
          <w:color w:val="333333"/>
          <w:sz w:val="32"/>
          <w:szCs w:val="32"/>
        </w:rPr>
        <w:t xml:space="preserve">  </w:t>
      </w:r>
      <w:r>
        <w:rPr>
          <w:rFonts w:ascii="仿宋" w:eastAsia="仿宋" w:hAnsi="仿宋" w:cs="仿宋" w:hint="eastAsia"/>
          <w:color w:val="333333"/>
          <w:sz w:val="32"/>
          <w:szCs w:val="32"/>
        </w:rPr>
        <w:t>对评选产生的集体授予</w:t>
      </w:r>
      <w:r>
        <w:rPr>
          <w:rFonts w:ascii="仿宋" w:eastAsia="仿宋" w:hAnsi="仿宋" w:cs="仿宋" w:hint="eastAsia"/>
          <w:bCs/>
          <w:color w:val="333333"/>
          <w:sz w:val="32"/>
          <w:szCs w:val="32"/>
        </w:rPr>
        <w:t>自治区模范职工之家、自治区模范职工小家、</w:t>
      </w:r>
      <w:r>
        <w:rPr>
          <w:rFonts w:ascii="仿宋" w:eastAsia="仿宋" w:hAnsi="仿宋" w:cs="仿宋" w:hint="eastAsia"/>
          <w:sz w:val="32"/>
          <w:szCs w:val="32"/>
        </w:rPr>
        <w:t>自治区“十佳模范职工之家”、自治区“十佳模范职工小家”</w:t>
      </w:r>
      <w:r>
        <w:rPr>
          <w:rFonts w:ascii="仿宋" w:eastAsia="仿宋" w:hAnsi="仿宋" w:cs="仿宋" w:hint="eastAsia"/>
          <w:color w:val="333333"/>
          <w:sz w:val="32"/>
          <w:szCs w:val="32"/>
        </w:rPr>
        <w:t>荣誉称号并颁发</w:t>
      </w:r>
      <w:r>
        <w:rPr>
          <w:rFonts w:ascii="仿宋" w:eastAsia="仿宋" w:hAnsi="仿宋" w:cs="仿宋" w:hint="eastAsia"/>
          <w:sz w:val="32"/>
          <w:szCs w:val="32"/>
        </w:rPr>
        <w:t>证书、奖牌</w:t>
      </w:r>
      <w:r>
        <w:rPr>
          <w:rFonts w:ascii="仿宋" w:eastAsia="仿宋" w:hAnsi="仿宋" w:cs="仿宋" w:hint="eastAsia"/>
          <w:color w:val="333333"/>
          <w:sz w:val="32"/>
          <w:szCs w:val="32"/>
        </w:rPr>
        <w:t>；对评选产生的个人授予</w:t>
      </w:r>
      <w:r>
        <w:rPr>
          <w:rFonts w:ascii="仿宋" w:eastAsia="仿宋" w:hAnsi="仿宋" w:cs="仿宋" w:hint="eastAsia"/>
          <w:bCs/>
          <w:color w:val="333333"/>
          <w:sz w:val="32"/>
          <w:szCs w:val="32"/>
        </w:rPr>
        <w:t>自治区优秀工会工作者、</w:t>
      </w:r>
      <w:r>
        <w:rPr>
          <w:rFonts w:ascii="仿宋" w:eastAsia="仿宋" w:hAnsi="仿宋" w:cs="仿宋" w:hint="eastAsia"/>
          <w:sz w:val="32"/>
          <w:szCs w:val="32"/>
        </w:rPr>
        <w:t>自治区优秀工会积极分子、自治区优秀工会之友、自治区“十佳优秀工会工作者</w:t>
      </w:r>
      <w:r>
        <w:rPr>
          <w:rFonts w:ascii="仿宋" w:eastAsia="仿宋" w:hAnsi="仿宋" w:cs="仿宋" w:hint="eastAsia"/>
          <w:color w:val="333333"/>
          <w:sz w:val="32"/>
          <w:szCs w:val="32"/>
        </w:rPr>
        <w:t>荣誉称号并</w:t>
      </w:r>
      <w:r>
        <w:rPr>
          <w:rFonts w:ascii="仿宋" w:eastAsia="仿宋" w:hAnsi="仿宋" w:cs="仿宋" w:hint="eastAsia"/>
          <w:sz w:val="32"/>
          <w:szCs w:val="32"/>
        </w:rPr>
        <w:t>颁发证书。选树为自治区“十佳模范职工之家”、自治区“十佳模范职工小家”、自治区“十佳优秀工会工作者</w:t>
      </w:r>
      <w:r>
        <w:rPr>
          <w:rFonts w:ascii="仿宋" w:eastAsia="仿宋" w:hAnsi="仿宋" w:cs="仿宋" w:hint="eastAsia"/>
          <w:color w:val="333333"/>
          <w:sz w:val="32"/>
          <w:szCs w:val="32"/>
        </w:rPr>
        <w:t>的，同时授予自治区五一劳动奖状、自治区工人先锋号、自治区五一劳动奖章称号。</w:t>
      </w:r>
    </w:p>
    <w:p w:rsidR="003D1018" w:rsidRDefault="001971CE">
      <w:pPr>
        <w:pStyle w:val="a5"/>
        <w:widowControl/>
        <w:spacing w:beforeAutospacing="0" w:afterAutospacing="0" w:line="600" w:lineRule="exact"/>
        <w:ind w:firstLine="420"/>
        <w:jc w:val="center"/>
        <w:rPr>
          <w:rFonts w:ascii="黑体" w:eastAsia="黑体" w:hAnsi="黑体" w:cs="黑体"/>
          <w:sz w:val="32"/>
          <w:szCs w:val="32"/>
        </w:rPr>
      </w:pPr>
      <w:r>
        <w:rPr>
          <w:rFonts w:ascii="黑体" w:eastAsia="黑体" w:hAnsi="黑体" w:cs="黑体" w:hint="eastAsia"/>
          <w:sz w:val="32"/>
          <w:szCs w:val="32"/>
        </w:rPr>
        <w:t>第四章</w:t>
      </w:r>
      <w:r w:rsidR="001A346D">
        <w:rPr>
          <w:rFonts w:ascii="黑体" w:eastAsia="黑体" w:hAnsi="黑体" w:cs="黑体" w:hint="eastAsia"/>
          <w:sz w:val="32"/>
          <w:szCs w:val="32"/>
        </w:rPr>
        <w:t xml:space="preserve">  </w:t>
      </w:r>
      <w:r>
        <w:rPr>
          <w:rFonts w:ascii="黑体" w:eastAsia="黑体" w:hAnsi="黑体" w:cs="黑体" w:hint="eastAsia"/>
          <w:sz w:val="32"/>
          <w:szCs w:val="32"/>
        </w:rPr>
        <w:t>日常管理</w:t>
      </w:r>
    </w:p>
    <w:p w:rsidR="003D1018" w:rsidRDefault="001971CE">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sidR="001A346D">
        <w:rPr>
          <w:rFonts w:ascii="黑体" w:eastAsia="黑体" w:hAnsi="黑体" w:cs="黑体" w:hint="eastAsia"/>
          <w:sz w:val="32"/>
          <w:szCs w:val="32"/>
        </w:rPr>
        <w:t xml:space="preserve">  </w:t>
      </w:r>
      <w:r>
        <w:rPr>
          <w:rFonts w:ascii="仿宋" w:eastAsia="仿宋" w:hAnsi="仿宋" w:cs="仿宋" w:hint="eastAsia"/>
          <w:sz w:val="32"/>
          <w:szCs w:val="32"/>
        </w:rPr>
        <w:t>自治区模范职工之家、模范职工小家、优秀工会工作者等的</w:t>
      </w:r>
      <w:r>
        <w:rPr>
          <w:rFonts w:ascii="仿宋_GB2312" w:eastAsia="仿宋_GB2312" w:hAnsi="仿宋_GB2312" w:cs="仿宋_GB2312" w:hint="eastAsia"/>
          <w:sz w:val="32"/>
          <w:szCs w:val="32"/>
        </w:rPr>
        <w:t>日常管理工作，在自治区总工会的领导下，由区总基层工作部具体负责，注重总结经验，加强分类指导，积极探索建立自治区模范职工之家创建、申报、考核、表彰、复查等机制，不断提升职工之家品牌影响力。</w:t>
      </w:r>
    </w:p>
    <w:p w:rsidR="003D1018" w:rsidRDefault="001971CE">
      <w:pPr>
        <w:pStyle w:val="a5"/>
        <w:widowControl/>
        <w:spacing w:beforeAutospacing="0" w:afterAutospacing="0" w:line="600" w:lineRule="exact"/>
        <w:ind w:firstLineChars="200" w:firstLine="640"/>
        <w:rPr>
          <w:rFonts w:ascii="仿宋" w:eastAsia="仿宋" w:hAnsi="仿宋" w:cs="仿宋"/>
          <w:color w:val="333333"/>
          <w:sz w:val="32"/>
          <w:szCs w:val="32"/>
        </w:rPr>
      </w:pPr>
      <w:r>
        <w:rPr>
          <w:rFonts w:ascii="黑体" w:eastAsia="黑体" w:hAnsi="黑体" w:cs="黑体" w:hint="eastAsia"/>
          <w:color w:val="333333"/>
          <w:sz w:val="32"/>
          <w:szCs w:val="32"/>
        </w:rPr>
        <w:t>第十五条</w:t>
      </w:r>
      <w:r w:rsidR="001A346D">
        <w:rPr>
          <w:rFonts w:ascii="黑体" w:eastAsia="黑体" w:hAnsi="黑体" w:cs="黑体" w:hint="eastAsia"/>
          <w:color w:val="333333"/>
          <w:sz w:val="32"/>
          <w:szCs w:val="32"/>
        </w:rPr>
        <w:t xml:space="preserve">  </w:t>
      </w:r>
      <w:r>
        <w:rPr>
          <w:rFonts w:ascii="仿宋" w:eastAsia="仿宋" w:hAnsi="仿宋" w:cs="仿宋" w:hint="eastAsia"/>
          <w:sz w:val="32"/>
          <w:szCs w:val="32"/>
        </w:rPr>
        <w:t>自治区模范职工之家、模范职工小家、优秀工会工作者等</w:t>
      </w:r>
      <w:r>
        <w:rPr>
          <w:rFonts w:ascii="仿宋" w:eastAsia="仿宋" w:hAnsi="仿宋" w:cs="仿宋" w:hint="eastAsia"/>
          <w:color w:val="333333"/>
          <w:sz w:val="32"/>
          <w:szCs w:val="32"/>
        </w:rPr>
        <w:t>有下列情形之一的，应撤销其荣誉称号：</w:t>
      </w:r>
    </w:p>
    <w:p w:rsidR="003D1018" w:rsidRDefault="001971CE">
      <w:pPr>
        <w:pStyle w:val="a5"/>
        <w:widowControl/>
        <w:spacing w:beforeAutospacing="0" w:afterAutospacing="0" w:line="6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1.推荐申报时弄虚作假，骗取荣誉称号的；</w:t>
      </w:r>
    </w:p>
    <w:p w:rsidR="003D1018" w:rsidRDefault="001971CE">
      <w:pPr>
        <w:pStyle w:val="a5"/>
        <w:widowControl/>
        <w:spacing w:beforeAutospacing="0" w:afterAutospacing="0" w:line="6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2.严重违反评选程序的；</w:t>
      </w:r>
    </w:p>
    <w:p w:rsidR="003D1018" w:rsidRDefault="001971CE">
      <w:pPr>
        <w:pStyle w:val="a5"/>
        <w:widowControl/>
        <w:spacing w:beforeAutospacing="0" w:afterAutospacing="0" w:line="6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3.获得荣誉称号后，因违法违纪受到开除处分、刑事处罚的；</w:t>
      </w:r>
    </w:p>
    <w:p w:rsidR="003D1018" w:rsidRDefault="001971CE">
      <w:pPr>
        <w:pStyle w:val="a5"/>
        <w:widowControl/>
        <w:spacing w:beforeAutospacing="0" w:afterAutospacing="0" w:line="6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lastRenderedPageBreak/>
        <w:t>4.会员评家测评结果为不满意的基层工会及其主席、副主席，经所在单位党组织和上级工会提出整改要求，一年后会员评议仍不满意的；</w:t>
      </w:r>
    </w:p>
    <w:p w:rsidR="003D1018" w:rsidRDefault="001971CE">
      <w:pPr>
        <w:pStyle w:val="a5"/>
        <w:widowControl/>
        <w:spacing w:beforeAutospacing="0" w:afterAutospacing="0" w:line="6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5.法律法规规定应当撤销荣誉称号的其它情形。</w:t>
      </w:r>
    </w:p>
    <w:p w:rsidR="003D1018" w:rsidRDefault="001971CE">
      <w:pPr>
        <w:pStyle w:val="a5"/>
        <w:widowControl/>
        <w:spacing w:beforeAutospacing="0" w:afterAutospacing="0" w:line="600" w:lineRule="exact"/>
        <w:ind w:firstLineChars="200" w:firstLine="640"/>
        <w:rPr>
          <w:rFonts w:ascii="仿宋" w:eastAsia="仿宋" w:hAnsi="仿宋" w:cs="仿宋"/>
          <w:color w:val="333333"/>
          <w:sz w:val="32"/>
          <w:szCs w:val="32"/>
        </w:rPr>
      </w:pPr>
      <w:r>
        <w:rPr>
          <w:rFonts w:ascii="黑体" w:eastAsia="黑体" w:hAnsi="黑体" w:cs="黑体" w:hint="eastAsia"/>
          <w:color w:val="333333"/>
          <w:sz w:val="32"/>
          <w:szCs w:val="32"/>
        </w:rPr>
        <w:t>第十六条</w:t>
      </w:r>
      <w:r w:rsidR="001A346D">
        <w:rPr>
          <w:rFonts w:ascii="黑体" w:eastAsia="黑体" w:hAnsi="黑体" w:cs="黑体" w:hint="eastAsia"/>
          <w:color w:val="333333"/>
          <w:sz w:val="32"/>
          <w:szCs w:val="32"/>
        </w:rPr>
        <w:t xml:space="preserve">  </w:t>
      </w:r>
      <w:r>
        <w:rPr>
          <w:rFonts w:ascii="仿宋" w:eastAsia="仿宋" w:hAnsi="仿宋" w:cs="仿宋" w:hint="eastAsia"/>
          <w:color w:val="333333"/>
          <w:sz w:val="32"/>
          <w:szCs w:val="32"/>
        </w:rPr>
        <w:t>应撤销</w:t>
      </w:r>
      <w:r>
        <w:rPr>
          <w:rFonts w:ascii="仿宋" w:eastAsia="仿宋" w:hAnsi="仿宋" w:cs="仿宋" w:hint="eastAsia"/>
          <w:sz w:val="32"/>
          <w:szCs w:val="32"/>
        </w:rPr>
        <w:t>自治区模范职工之家、模范职工小家、优秀工会工作者等</w:t>
      </w:r>
      <w:r>
        <w:rPr>
          <w:rFonts w:ascii="仿宋" w:eastAsia="仿宋" w:hAnsi="仿宋" w:cs="仿宋" w:hint="eastAsia"/>
          <w:color w:val="333333"/>
          <w:sz w:val="32"/>
          <w:szCs w:val="32"/>
        </w:rPr>
        <w:t>称号的，由其上一级工会逐级上报，经盟市工会、自治区产业工会、自治区直属机关工会工委审核后，以书面形式报告自治区总工会基层工作部，经自治区总工会批准后，撤销其荣誉称号并收缴其证书和奖牌。</w:t>
      </w:r>
    </w:p>
    <w:p w:rsidR="003D1018" w:rsidRDefault="001971CE">
      <w:pPr>
        <w:pStyle w:val="a5"/>
        <w:widowControl/>
        <w:spacing w:beforeAutospacing="0" w:afterAutospacing="0" w:line="600" w:lineRule="exact"/>
        <w:ind w:firstLine="420"/>
        <w:jc w:val="center"/>
        <w:rPr>
          <w:rFonts w:ascii="黑体" w:eastAsia="黑体" w:hAnsi="黑体" w:cs="黑体"/>
          <w:color w:val="333333"/>
          <w:sz w:val="32"/>
          <w:szCs w:val="32"/>
        </w:rPr>
      </w:pPr>
      <w:r>
        <w:rPr>
          <w:rFonts w:ascii="黑体" w:eastAsia="黑体" w:hAnsi="黑体" w:cs="黑体" w:hint="eastAsia"/>
          <w:color w:val="333333"/>
          <w:sz w:val="32"/>
          <w:szCs w:val="32"/>
        </w:rPr>
        <w:t>第五章</w:t>
      </w:r>
      <w:r w:rsidR="001A346D">
        <w:rPr>
          <w:rFonts w:ascii="黑体" w:eastAsia="黑体" w:hAnsi="黑体" w:cs="黑体" w:hint="eastAsia"/>
          <w:color w:val="333333"/>
          <w:sz w:val="32"/>
          <w:szCs w:val="32"/>
        </w:rPr>
        <w:t xml:space="preserve">  </w:t>
      </w:r>
      <w:r>
        <w:rPr>
          <w:rFonts w:ascii="黑体" w:eastAsia="黑体" w:hAnsi="黑体" w:cs="黑体" w:hint="eastAsia"/>
          <w:color w:val="333333"/>
          <w:sz w:val="32"/>
          <w:szCs w:val="32"/>
        </w:rPr>
        <w:t>附</w:t>
      </w:r>
      <w:r w:rsidR="001A346D">
        <w:rPr>
          <w:rFonts w:ascii="黑体" w:eastAsia="黑体" w:hAnsi="黑体" w:cs="黑体" w:hint="eastAsia"/>
          <w:color w:val="333333"/>
          <w:sz w:val="32"/>
          <w:szCs w:val="32"/>
        </w:rPr>
        <w:t xml:space="preserve">  </w:t>
      </w:r>
      <w:r>
        <w:rPr>
          <w:rFonts w:ascii="黑体" w:eastAsia="黑体" w:hAnsi="黑体" w:cs="黑体" w:hint="eastAsia"/>
          <w:color w:val="333333"/>
          <w:sz w:val="32"/>
          <w:szCs w:val="32"/>
        </w:rPr>
        <w:t>则</w:t>
      </w:r>
    </w:p>
    <w:p w:rsidR="003D1018" w:rsidRDefault="001971CE">
      <w:pPr>
        <w:pStyle w:val="a5"/>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本办法由自治区总工会负责解释。</w:t>
      </w:r>
    </w:p>
    <w:p w:rsidR="003D1018" w:rsidRDefault="001971CE">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本办法自公布之日起施行。</w:t>
      </w:r>
    </w:p>
    <w:p w:rsidR="003D1018" w:rsidRDefault="003D1018">
      <w:pPr>
        <w:spacing w:line="600" w:lineRule="exact"/>
        <w:ind w:firstLineChars="200" w:firstLine="640"/>
        <w:rPr>
          <w:rFonts w:ascii="仿宋_GB2312" w:eastAsia="仿宋_GB2312" w:hAnsi="仿宋_GB2312" w:cs="仿宋_GB2312"/>
          <w:sz w:val="32"/>
          <w:szCs w:val="32"/>
        </w:rPr>
      </w:pPr>
    </w:p>
    <w:p w:rsidR="003D1018" w:rsidRDefault="003D1018">
      <w:pPr>
        <w:spacing w:line="600" w:lineRule="exact"/>
        <w:ind w:firstLineChars="200" w:firstLine="640"/>
        <w:rPr>
          <w:rFonts w:ascii="仿宋_GB2312" w:eastAsia="仿宋_GB2312" w:hAnsi="仿宋_GB2312" w:cs="仿宋_GB2312"/>
          <w:sz w:val="32"/>
          <w:szCs w:val="32"/>
        </w:rPr>
      </w:pPr>
    </w:p>
    <w:p w:rsidR="003D1018" w:rsidRDefault="003D1018">
      <w:pPr>
        <w:spacing w:line="600" w:lineRule="exact"/>
        <w:ind w:firstLineChars="200" w:firstLine="640"/>
        <w:rPr>
          <w:rFonts w:ascii="仿宋_GB2312" w:eastAsia="仿宋_GB2312" w:hAnsi="仿宋_GB2312" w:cs="仿宋_GB2312"/>
          <w:sz w:val="32"/>
          <w:szCs w:val="32"/>
        </w:rPr>
      </w:pPr>
    </w:p>
    <w:tbl>
      <w:tblPr>
        <w:tblStyle w:val="a7"/>
        <w:tblpPr w:leftFromText="180" w:rightFromText="180" w:vertAnchor="text" w:horzAnchor="page" w:tblpX="1532" w:tblpY="2413"/>
        <w:tblOverlap w:val="never"/>
        <w:tblW w:w="9040" w:type="dxa"/>
        <w:tblLayout w:type="fixed"/>
        <w:tblLook w:val="04A0" w:firstRow="1" w:lastRow="0" w:firstColumn="1" w:lastColumn="0" w:noHBand="0" w:noVBand="1"/>
      </w:tblPr>
      <w:tblGrid>
        <w:gridCol w:w="9040"/>
      </w:tblGrid>
      <w:tr w:rsidR="003D1018">
        <w:trPr>
          <w:trHeight w:val="715"/>
        </w:trPr>
        <w:tc>
          <w:tcPr>
            <w:tcW w:w="9040" w:type="dxa"/>
            <w:tcBorders>
              <w:left w:val="nil"/>
              <w:right w:val="nil"/>
            </w:tcBorders>
          </w:tcPr>
          <w:p w:rsidR="003D1018" w:rsidRDefault="001971CE">
            <w:pPr>
              <w:spacing w:line="600" w:lineRule="exact"/>
              <w:rPr>
                <w:rFonts w:ascii="华文仿宋" w:eastAsia="华文仿宋" w:hAnsi="华文仿宋" w:cs="华文仿宋"/>
                <w:sz w:val="32"/>
                <w:szCs w:val="32"/>
                <w:u w:val="single"/>
              </w:rPr>
            </w:pPr>
            <w:r>
              <w:rPr>
                <w:rFonts w:ascii="华文仿宋" w:eastAsia="华文仿宋" w:hAnsi="华文仿宋" w:cs="华文仿宋" w:hint="eastAsia"/>
                <w:sz w:val="28"/>
                <w:szCs w:val="28"/>
              </w:rPr>
              <w:t>内蒙古自治区总工会办公室                   2018年7月25日印发</w:t>
            </w:r>
          </w:p>
        </w:tc>
      </w:tr>
    </w:tbl>
    <w:p w:rsidR="003D1018" w:rsidRDefault="003D1018">
      <w:pPr>
        <w:spacing w:line="600" w:lineRule="exact"/>
        <w:ind w:firstLineChars="200" w:firstLine="640"/>
        <w:rPr>
          <w:rFonts w:ascii="仿宋_GB2312" w:eastAsia="仿宋_GB2312" w:hAnsi="仿宋_GB2312" w:cs="仿宋_GB2312"/>
          <w:sz w:val="32"/>
          <w:szCs w:val="32"/>
        </w:rPr>
      </w:pPr>
    </w:p>
    <w:p w:rsidR="003D1018" w:rsidRDefault="003D1018">
      <w:pPr>
        <w:spacing w:line="600" w:lineRule="exact"/>
        <w:ind w:firstLineChars="200" w:firstLine="640"/>
        <w:rPr>
          <w:rFonts w:ascii="仿宋_GB2312" w:eastAsia="仿宋_GB2312" w:hAnsi="仿宋_GB2312" w:cs="仿宋_GB2312"/>
          <w:sz w:val="32"/>
          <w:szCs w:val="32"/>
        </w:rPr>
      </w:pPr>
    </w:p>
    <w:p w:rsidR="003D1018" w:rsidRDefault="003D1018">
      <w:pPr>
        <w:spacing w:line="600" w:lineRule="exact"/>
        <w:jc w:val="left"/>
        <w:rPr>
          <w:rFonts w:ascii="仿宋" w:eastAsia="仿宋" w:hAnsi="仿宋" w:cs="仿宋"/>
          <w:sz w:val="32"/>
          <w:szCs w:val="32"/>
        </w:rPr>
      </w:pPr>
    </w:p>
    <w:sectPr w:rsidR="003D1018" w:rsidSect="003D1018">
      <w:footerReference w:type="default" r:id="rId7"/>
      <w:pgSz w:w="11906" w:h="16838"/>
      <w:pgMar w:top="1497" w:right="1463" w:bottom="1497" w:left="146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ACB" w:rsidRDefault="00ED6ACB" w:rsidP="003D1018">
      <w:r>
        <w:separator/>
      </w:r>
    </w:p>
  </w:endnote>
  <w:endnote w:type="continuationSeparator" w:id="0">
    <w:p w:rsidR="00ED6ACB" w:rsidRDefault="00ED6ACB" w:rsidP="003D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18" w:rsidRDefault="005A706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txbx>
                      <w:txbxContent>
                        <w:p w:rsidR="003D1018" w:rsidRDefault="00E41126">
                          <w:pPr>
                            <w:snapToGrid w:val="0"/>
                            <w:rPr>
                              <w:sz w:val="18"/>
                            </w:rPr>
                          </w:pPr>
                          <w:r>
                            <w:rPr>
                              <w:rFonts w:hint="eastAsia"/>
                              <w:sz w:val="18"/>
                            </w:rPr>
                            <w:fldChar w:fldCharType="begin"/>
                          </w:r>
                          <w:r w:rsidR="001971CE">
                            <w:rPr>
                              <w:rFonts w:hint="eastAsia"/>
                              <w:sz w:val="18"/>
                            </w:rPr>
                            <w:instrText xml:space="preserve"> PAGE  \* MERGEFORMAT </w:instrText>
                          </w:r>
                          <w:r>
                            <w:rPr>
                              <w:rFonts w:hint="eastAsia"/>
                              <w:sz w:val="18"/>
                            </w:rPr>
                            <w:fldChar w:fldCharType="separate"/>
                          </w:r>
                          <w:r w:rsidR="005A7066">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" filled="f" stroked="f" strokeweight=".5pt">
              <v:path arrowok="t"/>
              <v:textbox style="mso-fit-shape-to-text:t" inset="0,0,0,0">
                <w:txbxContent>
                  <w:p w:rsidR="003D1018" w:rsidRDefault="00E41126">
                    <w:pPr>
                      <w:snapToGrid w:val="0"/>
                      <w:rPr>
                        <w:sz w:val="18"/>
                      </w:rPr>
                    </w:pPr>
                    <w:r>
                      <w:rPr>
                        <w:rFonts w:hint="eastAsia"/>
                        <w:sz w:val="18"/>
                      </w:rPr>
                      <w:fldChar w:fldCharType="begin"/>
                    </w:r>
                    <w:r w:rsidR="001971CE">
                      <w:rPr>
                        <w:rFonts w:hint="eastAsia"/>
                        <w:sz w:val="18"/>
                      </w:rPr>
                      <w:instrText xml:space="preserve"> PAGE  \* MERGEFORMAT </w:instrText>
                    </w:r>
                    <w:r>
                      <w:rPr>
                        <w:rFonts w:hint="eastAsia"/>
                        <w:sz w:val="18"/>
                      </w:rPr>
                      <w:fldChar w:fldCharType="separate"/>
                    </w:r>
                    <w:r w:rsidR="005A7066">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ACB" w:rsidRDefault="00ED6ACB" w:rsidP="003D1018">
      <w:r>
        <w:separator/>
      </w:r>
    </w:p>
  </w:footnote>
  <w:footnote w:type="continuationSeparator" w:id="0">
    <w:p w:rsidR="00ED6ACB" w:rsidRDefault="00ED6ACB" w:rsidP="003D1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1E0BA2"/>
    <w:rsid w:val="00033D39"/>
    <w:rsid w:val="001971CE"/>
    <w:rsid w:val="001A346D"/>
    <w:rsid w:val="003D1018"/>
    <w:rsid w:val="00407958"/>
    <w:rsid w:val="005A7066"/>
    <w:rsid w:val="00822584"/>
    <w:rsid w:val="00AD4660"/>
    <w:rsid w:val="00C66B52"/>
    <w:rsid w:val="00E41126"/>
    <w:rsid w:val="00ED6ACB"/>
    <w:rsid w:val="01347B4C"/>
    <w:rsid w:val="015B3FBC"/>
    <w:rsid w:val="018911D5"/>
    <w:rsid w:val="022C6889"/>
    <w:rsid w:val="038D76ED"/>
    <w:rsid w:val="04FD7F91"/>
    <w:rsid w:val="05A24C37"/>
    <w:rsid w:val="05E72992"/>
    <w:rsid w:val="079D3778"/>
    <w:rsid w:val="098D0C5B"/>
    <w:rsid w:val="0CA86679"/>
    <w:rsid w:val="17CB3EBA"/>
    <w:rsid w:val="18756978"/>
    <w:rsid w:val="1A2149C4"/>
    <w:rsid w:val="1AC04025"/>
    <w:rsid w:val="1B0F1CAD"/>
    <w:rsid w:val="25DB0390"/>
    <w:rsid w:val="265D59F9"/>
    <w:rsid w:val="275D10D3"/>
    <w:rsid w:val="291E0BA2"/>
    <w:rsid w:val="2A703572"/>
    <w:rsid w:val="2B25609D"/>
    <w:rsid w:val="2E011191"/>
    <w:rsid w:val="2F010C4E"/>
    <w:rsid w:val="33C41C0B"/>
    <w:rsid w:val="359856F2"/>
    <w:rsid w:val="37C450F8"/>
    <w:rsid w:val="37C97D69"/>
    <w:rsid w:val="39285C65"/>
    <w:rsid w:val="39AA1DE9"/>
    <w:rsid w:val="3B960EE8"/>
    <w:rsid w:val="3BE03081"/>
    <w:rsid w:val="4017429E"/>
    <w:rsid w:val="40E54BC2"/>
    <w:rsid w:val="43745C2D"/>
    <w:rsid w:val="46F54ED3"/>
    <w:rsid w:val="47543722"/>
    <w:rsid w:val="49C81D62"/>
    <w:rsid w:val="4A157C19"/>
    <w:rsid w:val="4D0B65E8"/>
    <w:rsid w:val="4F74077B"/>
    <w:rsid w:val="55A72D23"/>
    <w:rsid w:val="5BE62E51"/>
    <w:rsid w:val="5CA84CB8"/>
    <w:rsid w:val="5E346474"/>
    <w:rsid w:val="60770ABF"/>
    <w:rsid w:val="60C01B9D"/>
    <w:rsid w:val="64501BBD"/>
    <w:rsid w:val="6867543A"/>
    <w:rsid w:val="6AEA2E85"/>
    <w:rsid w:val="6BB72656"/>
    <w:rsid w:val="6BC56B19"/>
    <w:rsid w:val="6D067A34"/>
    <w:rsid w:val="6D0B11C5"/>
    <w:rsid w:val="6DD41588"/>
    <w:rsid w:val="70A9091D"/>
    <w:rsid w:val="7728455A"/>
    <w:rsid w:val="7A4714DC"/>
    <w:rsid w:val="7BAD3E24"/>
    <w:rsid w:val="7CCA7453"/>
    <w:rsid w:val="7D6951CE"/>
    <w:rsid w:val="7FF50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BED73C-9690-4123-87AB-45128C5D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01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D1018"/>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D1018"/>
    <w:pPr>
      <w:tabs>
        <w:tab w:val="center" w:pos="4153"/>
        <w:tab w:val="right" w:pos="8306"/>
      </w:tabs>
      <w:snapToGrid w:val="0"/>
      <w:jc w:val="left"/>
    </w:pPr>
    <w:rPr>
      <w:sz w:val="18"/>
    </w:rPr>
  </w:style>
  <w:style w:type="paragraph" w:styleId="a4">
    <w:name w:val="header"/>
    <w:basedOn w:val="a"/>
    <w:qFormat/>
    <w:rsid w:val="003D10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3D1018"/>
    <w:pPr>
      <w:spacing w:beforeAutospacing="1" w:afterAutospacing="1"/>
      <w:jc w:val="left"/>
    </w:pPr>
    <w:rPr>
      <w:rFonts w:cs="Times New Roman"/>
      <w:kern w:val="0"/>
      <w:sz w:val="24"/>
    </w:rPr>
  </w:style>
  <w:style w:type="character" w:styleId="a6">
    <w:name w:val="Hyperlink"/>
    <w:basedOn w:val="a0"/>
    <w:qFormat/>
    <w:rsid w:val="003D1018"/>
    <w:rPr>
      <w:color w:val="0000FF"/>
      <w:u w:val="single"/>
    </w:rPr>
  </w:style>
  <w:style w:type="table" w:styleId="a7">
    <w:name w:val="Table Grid"/>
    <w:basedOn w:val="a1"/>
    <w:qFormat/>
    <w:rsid w:val="003D10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zzg</dc:creator>
  <cp:lastModifiedBy>jz</cp:lastModifiedBy>
  <cp:revision>2</cp:revision>
  <cp:lastPrinted>2018-07-10T02:34:00Z</cp:lastPrinted>
  <dcterms:created xsi:type="dcterms:W3CDTF">2020-04-16T07:35:00Z</dcterms:created>
  <dcterms:modified xsi:type="dcterms:W3CDTF">2020-04-16T07:35:00Z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